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A1" w:rsidRPr="000C14A1" w:rsidRDefault="00E46343" w:rsidP="000C14A1">
      <w:pPr>
        <w:spacing w:after="0" w:line="240" w:lineRule="auto"/>
        <w:rPr>
          <w:rFonts w:ascii="Calibri" w:eastAsia="Calibri" w:hAnsi="Calibri" w:cs="Times New Roman"/>
        </w:rPr>
      </w:pPr>
      <w:bookmarkStart w:id="0" w:name="_GoBack"/>
      <w:bookmarkEnd w:id="0"/>
      <w:r>
        <w:rPr>
          <w:rFonts w:ascii="Calibri" w:eastAsia="Calibri" w:hAnsi="Calibri" w:cs="Times New Roman"/>
          <w:noProof/>
          <w:lang w:eastAsia="nl-NL"/>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6" type="#_x0000_t137" style="position:absolute;margin-left:0;margin-top:9pt;width:441pt;height:180pt;z-index:251659264" adj=",5400" fillcolor="#9400ed" strokeweight="1pt">
            <v:fill color2="blue" angle="-90" colors="0 #a603ab;13763f #0819fb;22938f #1a8d48;34079f yellow;47841f #ee3f17;57672f #e81766;1 #a603ab" method="none" type="gradient"/>
            <v:shadow on="t" type="perspective" color="silver" origin="-.5,.5" matrix=",46340f,,.5,,-4768371582e-16"/>
            <v:textpath style="font-family:&quot;Calibri&quot;;font-weight:bold;v-text-kern:t" trim="t" fitpath="t" string="Pedagogisch beleidsplan&#10;KDV Calimero"/>
          </v:shape>
        </w:pict>
      </w: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Pr>
          <w:rFonts w:ascii="Calibri" w:eastAsia="Calibri" w:hAnsi="Calibri" w:cs="Times New Roman"/>
          <w:noProof/>
          <w:lang w:eastAsia="nl-NL"/>
        </w:rPr>
        <w:drawing>
          <wp:anchor distT="0" distB="0" distL="114300" distR="114300" simplePos="0" relativeHeight="251660288" behindDoc="0" locked="0" layoutInCell="1" allowOverlap="1">
            <wp:simplePos x="0" y="0"/>
            <wp:positionH relativeFrom="column">
              <wp:posOffset>821690</wp:posOffset>
            </wp:positionH>
            <wp:positionV relativeFrom="paragraph">
              <wp:posOffset>364490</wp:posOffset>
            </wp:positionV>
            <wp:extent cx="3692525" cy="3053715"/>
            <wp:effectExtent l="0" t="0" r="3175" b="0"/>
            <wp:wrapTight wrapText="bothSides">
              <wp:wrapPolygon edited="0">
                <wp:start x="13818" y="0"/>
                <wp:lineTo x="8469" y="808"/>
                <wp:lineTo x="6352" y="1347"/>
                <wp:lineTo x="6352" y="2156"/>
                <wp:lineTo x="5126" y="3099"/>
                <wp:lineTo x="4123" y="4042"/>
                <wp:lineTo x="2563" y="6468"/>
                <wp:lineTo x="2563" y="6603"/>
                <wp:lineTo x="3789" y="8624"/>
                <wp:lineTo x="1226" y="10645"/>
                <wp:lineTo x="669" y="11723"/>
                <wp:lineTo x="334" y="12666"/>
                <wp:lineTo x="557" y="15092"/>
                <wp:lineTo x="0" y="16843"/>
                <wp:lineTo x="0" y="17517"/>
                <wp:lineTo x="1560" y="19404"/>
                <wp:lineTo x="557" y="20347"/>
                <wp:lineTo x="891" y="21155"/>
                <wp:lineTo x="4457" y="21425"/>
                <wp:lineTo x="5349" y="21425"/>
                <wp:lineTo x="10809" y="21425"/>
                <wp:lineTo x="20058" y="20212"/>
                <wp:lineTo x="19947" y="17248"/>
                <wp:lineTo x="20616" y="15092"/>
                <wp:lineTo x="21507" y="13340"/>
                <wp:lineTo x="21507" y="12532"/>
                <wp:lineTo x="20727" y="10780"/>
                <wp:lineTo x="19167" y="8759"/>
                <wp:lineTo x="16938" y="6603"/>
                <wp:lineTo x="16827" y="5390"/>
                <wp:lineTo x="16158" y="4312"/>
                <wp:lineTo x="16715" y="1886"/>
                <wp:lineTo x="16270" y="674"/>
                <wp:lineTo x="15712" y="0"/>
                <wp:lineTo x="13818" y="0"/>
              </wp:wrapPolygon>
            </wp:wrapTight>
            <wp:docPr id="1" name="Afbeelding 1" descr="Tekenfilms-calimero-0049.gif image by fun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Tekenfilms-calimero-0049.gif image by funpagin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2525" cy="305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Pedagogisch beleidsplan</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Kinderdagverblijf Calimero</w:t>
      </w:r>
    </w:p>
    <w:p w:rsidR="000C14A1" w:rsidRPr="000C14A1" w:rsidRDefault="00210580" w:rsidP="000C14A1">
      <w:pPr>
        <w:spacing w:after="0" w:line="240" w:lineRule="auto"/>
        <w:rPr>
          <w:rFonts w:ascii="Calibri" w:eastAsia="Calibri" w:hAnsi="Calibri" w:cs="Times New Roman"/>
        </w:rPr>
      </w:pPr>
      <w:r>
        <w:rPr>
          <w:rFonts w:ascii="Calibri" w:eastAsia="Calibri" w:hAnsi="Calibri" w:cs="Times New Roman"/>
        </w:rPr>
        <w:t>Versie maart 2013</w:t>
      </w:r>
    </w:p>
    <w:p w:rsidR="000C14A1" w:rsidRPr="000C14A1" w:rsidRDefault="000C14A1" w:rsidP="000C14A1">
      <w:pPr>
        <w:rPr>
          <w:rFonts w:ascii="Calibri" w:eastAsia="Calibri" w:hAnsi="Calibri" w:cs="Times New Roman"/>
        </w:rPr>
      </w:pPr>
      <w:r w:rsidRPr="000C14A1">
        <w:rPr>
          <w:rFonts w:ascii="Calibri" w:eastAsia="Calibri" w:hAnsi="Calibri" w:cs="Times New Roman"/>
        </w:rPr>
        <w:br w:type="page"/>
      </w:r>
    </w:p>
    <w:p w:rsidR="000C14A1" w:rsidRPr="000C14A1" w:rsidRDefault="000C14A1" w:rsidP="000C14A1">
      <w:pPr>
        <w:spacing w:after="0" w:line="240" w:lineRule="auto"/>
        <w:rPr>
          <w:rFonts w:ascii="Calibri" w:eastAsia="Calibri" w:hAnsi="Calibri" w:cs="Times New Roman"/>
          <w:b/>
          <w:sz w:val="28"/>
          <w:szCs w:val="28"/>
        </w:rPr>
      </w:pPr>
      <w:r w:rsidRPr="000C14A1">
        <w:rPr>
          <w:rFonts w:ascii="Calibri" w:eastAsia="Calibri" w:hAnsi="Calibri" w:cs="Times New Roman"/>
          <w:b/>
          <w:sz w:val="28"/>
          <w:szCs w:val="28"/>
        </w:rPr>
        <w:lastRenderedPageBreak/>
        <w:t>Inhoudsopgave</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fldChar w:fldCharType="begin"/>
      </w:r>
      <w:r w:rsidRPr="000C14A1">
        <w:rPr>
          <w:rFonts w:ascii="Calibri" w:eastAsia="Calibri" w:hAnsi="Calibri" w:cs="Times New Roman"/>
          <w:b/>
          <w:noProof/>
        </w:rPr>
        <w:instrText xml:space="preserve"> TOC \o "1-3" \u </w:instrText>
      </w:r>
      <w:r w:rsidRPr="000C14A1">
        <w:rPr>
          <w:rFonts w:ascii="Calibri" w:eastAsia="Calibri" w:hAnsi="Calibri" w:cs="Times New Roman"/>
          <w:b/>
          <w:noProof/>
        </w:rPr>
        <w:fldChar w:fldCharType="separate"/>
      </w:r>
      <w:r w:rsidRPr="000C14A1">
        <w:rPr>
          <w:rFonts w:ascii="Calibri" w:eastAsia="Calibri" w:hAnsi="Calibri" w:cs="Times New Roman"/>
          <w:b/>
          <w:noProof/>
        </w:rPr>
        <w:t>Hoofdstuk 1, Inleiding</w:t>
      </w:r>
      <w:r w:rsidRPr="000C14A1">
        <w:rPr>
          <w:rFonts w:ascii="Calibri" w:eastAsia="Calibri" w:hAnsi="Calibri" w:cs="Times New Roman"/>
          <w:b/>
          <w:noProof/>
        </w:rPr>
        <w:tab/>
      </w:r>
      <w:r w:rsidR="0019473A">
        <w:rPr>
          <w:rFonts w:ascii="Calibri" w:eastAsia="Calibri" w:hAnsi="Calibri" w:cs="Times New Roman"/>
          <w:b/>
          <w:noProof/>
        </w:rPr>
        <w:t>5</w:t>
      </w:r>
    </w:p>
    <w:p w:rsid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1.1 Het doel van het pedagogisch beleid</w:t>
      </w:r>
      <w:r w:rsidRPr="000C14A1">
        <w:rPr>
          <w:rFonts w:ascii="Calibri" w:eastAsia="Calibri" w:hAnsi="Calibri" w:cs="Times New Roman"/>
          <w:noProof/>
        </w:rPr>
        <w:tab/>
      </w:r>
      <w:r w:rsidR="0019473A">
        <w:rPr>
          <w:rFonts w:ascii="Calibri" w:eastAsia="Calibri" w:hAnsi="Calibri" w:cs="Times New Roman"/>
          <w:noProof/>
        </w:rPr>
        <w:t>5</w:t>
      </w:r>
    </w:p>
    <w:p w:rsidR="00EC3C3E" w:rsidRPr="000C14A1" w:rsidRDefault="00EC3C3E" w:rsidP="000C14A1">
      <w:pPr>
        <w:tabs>
          <w:tab w:val="right" w:pos="9062"/>
        </w:tabs>
        <w:ind w:left="220"/>
        <w:rPr>
          <w:rFonts w:ascii="Calibri" w:eastAsia="Calibri" w:hAnsi="Calibri" w:cs="Times New Roman"/>
          <w:noProof/>
        </w:rPr>
      </w:pPr>
      <w:r>
        <w:rPr>
          <w:rFonts w:ascii="Calibri" w:eastAsia="Calibri" w:hAnsi="Calibri" w:cs="Times New Roman"/>
          <w:noProof/>
        </w:rPr>
        <w:t>1.2 Visie op Calim</w:t>
      </w:r>
      <w:r w:rsidR="0019473A">
        <w:rPr>
          <w:rFonts w:ascii="Calibri" w:eastAsia="Calibri" w:hAnsi="Calibri" w:cs="Times New Roman"/>
          <w:noProof/>
        </w:rPr>
        <w:t xml:space="preserve">ero in het kinderdagverblijf. </w:t>
      </w:r>
      <w:r w:rsidR="0019473A">
        <w:rPr>
          <w:rFonts w:ascii="Calibri" w:eastAsia="Calibri" w:hAnsi="Calibri" w:cs="Times New Roman"/>
          <w:noProof/>
        </w:rPr>
        <w:tab/>
        <w:t>5</w:t>
      </w:r>
    </w:p>
    <w:p w:rsidR="000C14A1" w:rsidRPr="000C14A1" w:rsidRDefault="00EC3C3E" w:rsidP="000C14A1">
      <w:pPr>
        <w:tabs>
          <w:tab w:val="right" w:pos="9062"/>
        </w:tabs>
        <w:ind w:left="220"/>
        <w:rPr>
          <w:rFonts w:ascii="Calibri" w:eastAsia="Calibri" w:hAnsi="Calibri" w:cs="Times New Roman"/>
          <w:noProof/>
        </w:rPr>
      </w:pPr>
      <w:r>
        <w:rPr>
          <w:rFonts w:ascii="Calibri" w:eastAsia="Calibri" w:hAnsi="Calibri" w:cs="Times New Roman"/>
          <w:noProof/>
        </w:rPr>
        <w:t>1.3</w:t>
      </w:r>
      <w:r w:rsidR="000C14A1" w:rsidRPr="000C14A1">
        <w:rPr>
          <w:rFonts w:ascii="Calibri" w:eastAsia="Calibri" w:hAnsi="Calibri" w:cs="Times New Roman"/>
          <w:noProof/>
        </w:rPr>
        <w:t xml:space="preserve"> Uitgangspunten pedagogisch beleid</w:t>
      </w:r>
      <w:r w:rsidR="000C14A1" w:rsidRPr="000C14A1">
        <w:rPr>
          <w:rFonts w:ascii="Calibri" w:eastAsia="Calibri" w:hAnsi="Calibri" w:cs="Times New Roman"/>
          <w:noProof/>
        </w:rPr>
        <w:tab/>
      </w:r>
      <w:r w:rsidR="0019473A">
        <w:rPr>
          <w:rFonts w:ascii="Calibri" w:eastAsia="Calibri" w:hAnsi="Calibri" w:cs="Times New Roman"/>
          <w:noProof/>
        </w:rPr>
        <w:t>5</w:t>
      </w:r>
    </w:p>
    <w:p w:rsidR="000C14A1" w:rsidRPr="000C14A1" w:rsidRDefault="00EC3C3E" w:rsidP="000C14A1">
      <w:pPr>
        <w:tabs>
          <w:tab w:val="right" w:pos="9062"/>
        </w:tabs>
        <w:ind w:left="220"/>
        <w:rPr>
          <w:rFonts w:ascii="Calibri" w:eastAsia="Calibri" w:hAnsi="Calibri" w:cs="Times New Roman"/>
          <w:noProof/>
        </w:rPr>
      </w:pPr>
      <w:r>
        <w:rPr>
          <w:rFonts w:ascii="Calibri" w:eastAsia="Calibri" w:hAnsi="Calibri" w:cs="Times New Roman"/>
          <w:noProof/>
        </w:rPr>
        <w:t>1.4</w:t>
      </w:r>
      <w:r w:rsidR="000C14A1" w:rsidRPr="000C14A1">
        <w:rPr>
          <w:rFonts w:ascii="Calibri" w:eastAsia="Calibri" w:hAnsi="Calibri" w:cs="Times New Roman"/>
          <w:noProof/>
        </w:rPr>
        <w:t xml:space="preserve"> Doelstelling</w:t>
      </w:r>
      <w:r w:rsidR="000C14A1" w:rsidRPr="000C14A1">
        <w:rPr>
          <w:rFonts w:ascii="Calibri" w:eastAsia="Calibri" w:hAnsi="Calibri" w:cs="Times New Roman"/>
          <w:noProof/>
        </w:rPr>
        <w:tab/>
      </w:r>
      <w:r w:rsidR="0019473A">
        <w:rPr>
          <w:rFonts w:ascii="Calibri" w:eastAsia="Calibri" w:hAnsi="Calibri" w:cs="Times New Roman"/>
          <w:noProof/>
        </w:rPr>
        <w:t>6</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2, Het pedagogisch beleid</w:t>
      </w:r>
      <w:r w:rsidRPr="000C14A1">
        <w:rPr>
          <w:rFonts w:ascii="Calibri" w:eastAsia="Calibri" w:hAnsi="Calibri" w:cs="Times New Roman"/>
          <w:b/>
          <w:noProof/>
        </w:rPr>
        <w:tab/>
      </w:r>
      <w:r w:rsidR="0019473A">
        <w:rPr>
          <w:rFonts w:ascii="Calibri" w:eastAsia="Calibri" w:hAnsi="Calibri" w:cs="Times New Roman"/>
          <w:b/>
          <w:noProof/>
        </w:rPr>
        <w:t>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2.1 H</w:t>
      </w:r>
      <w:r w:rsidR="00A25AAD">
        <w:rPr>
          <w:rFonts w:ascii="Calibri" w:eastAsia="Calibri" w:hAnsi="Calibri" w:cs="Times New Roman"/>
          <w:noProof/>
        </w:rPr>
        <w:t xml:space="preserve">et creeren van ontwikkelingsmogelijkheden </w:t>
      </w:r>
      <w:r w:rsidRPr="000C14A1">
        <w:rPr>
          <w:rFonts w:ascii="Calibri" w:eastAsia="Calibri" w:hAnsi="Calibri" w:cs="Times New Roman"/>
          <w:noProof/>
        </w:rPr>
        <w:tab/>
      </w:r>
      <w:r w:rsidR="00C12FF8">
        <w:rPr>
          <w:rFonts w:ascii="Calibri" w:eastAsia="Calibri" w:hAnsi="Calibri" w:cs="Times New Roman"/>
          <w:noProof/>
        </w:rPr>
        <w:t>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 xml:space="preserve">2.2 </w:t>
      </w:r>
      <w:r w:rsidR="00A25AAD">
        <w:rPr>
          <w:rFonts w:ascii="Calibri" w:eastAsia="Calibri" w:hAnsi="Calibri" w:cs="Times New Roman"/>
          <w:noProof/>
        </w:rPr>
        <w:t>Lichamelijke ontwikkeling</w:t>
      </w:r>
      <w:r w:rsidRPr="000C14A1">
        <w:rPr>
          <w:rFonts w:ascii="Calibri" w:eastAsia="Calibri" w:hAnsi="Calibri" w:cs="Times New Roman"/>
          <w:noProof/>
        </w:rPr>
        <w:tab/>
      </w:r>
      <w:r w:rsidR="00C12FF8">
        <w:rPr>
          <w:rFonts w:ascii="Calibri" w:eastAsia="Calibri" w:hAnsi="Calibri" w:cs="Times New Roman"/>
          <w:noProof/>
        </w:rPr>
        <w:t>7</w:t>
      </w:r>
    </w:p>
    <w:p w:rsidR="00FD7666" w:rsidRDefault="000C14A1" w:rsidP="00FD7666">
      <w:pPr>
        <w:tabs>
          <w:tab w:val="right" w:pos="9062"/>
        </w:tabs>
        <w:ind w:left="220"/>
        <w:rPr>
          <w:rFonts w:ascii="Calibri" w:eastAsia="Calibri" w:hAnsi="Calibri" w:cs="Times New Roman"/>
          <w:noProof/>
        </w:rPr>
      </w:pPr>
      <w:r w:rsidRPr="000C14A1">
        <w:rPr>
          <w:rFonts w:ascii="Calibri" w:eastAsia="Calibri" w:hAnsi="Calibri" w:cs="Times New Roman"/>
          <w:noProof/>
        </w:rPr>
        <w:t>2.3 Het bieden</w:t>
      </w:r>
      <w:r w:rsidR="00A25AAD">
        <w:rPr>
          <w:rFonts w:ascii="Calibri" w:eastAsia="Calibri" w:hAnsi="Calibri" w:cs="Times New Roman"/>
          <w:noProof/>
        </w:rPr>
        <w:t xml:space="preserve"> van veiligheid</w:t>
      </w:r>
      <w:r w:rsidRPr="000C14A1">
        <w:rPr>
          <w:rFonts w:ascii="Calibri" w:eastAsia="Calibri" w:hAnsi="Calibri" w:cs="Times New Roman"/>
          <w:noProof/>
        </w:rPr>
        <w:tab/>
      </w:r>
      <w:r w:rsidR="00C12FF8">
        <w:rPr>
          <w:rFonts w:ascii="Calibri" w:eastAsia="Calibri" w:hAnsi="Calibri" w:cs="Times New Roman"/>
          <w:noProof/>
        </w:rPr>
        <w:t>8</w:t>
      </w:r>
    </w:p>
    <w:p w:rsidR="00FD7666" w:rsidRPr="00FD7666" w:rsidRDefault="00FD7666" w:rsidP="00FD7666">
      <w:pPr>
        <w:tabs>
          <w:tab w:val="right" w:pos="9062"/>
        </w:tabs>
        <w:ind w:left="220"/>
        <w:rPr>
          <w:rFonts w:ascii="Calibri" w:eastAsia="Calibri" w:hAnsi="Calibri" w:cs="Times New Roman"/>
          <w:noProof/>
        </w:rPr>
      </w:pPr>
      <w:r w:rsidRPr="00FD7666">
        <w:rPr>
          <w:rFonts w:ascii="Calibri" w:eastAsia="Times New Roman" w:hAnsi="Calibri" w:cs="Times New Roman"/>
          <w:bCs/>
        </w:rPr>
        <w:t>2.4 Het bieden van de gelegenheid tot het ontwikkelen van persoonlijke competenties</w:t>
      </w:r>
      <w:r>
        <w:rPr>
          <w:rFonts w:ascii="Calibri" w:eastAsia="Times New Roman" w:hAnsi="Calibri" w:cs="Times New Roman"/>
          <w:bCs/>
        </w:rPr>
        <w:tab/>
      </w:r>
      <w:r w:rsidR="00C12FF8">
        <w:rPr>
          <w:rFonts w:ascii="Calibri" w:eastAsia="Times New Roman" w:hAnsi="Calibri" w:cs="Times New Roman"/>
          <w:bCs/>
        </w:rPr>
        <w:t>8</w:t>
      </w:r>
    </w:p>
    <w:p w:rsidR="000C14A1" w:rsidRDefault="00FD7666" w:rsidP="000C14A1">
      <w:pPr>
        <w:tabs>
          <w:tab w:val="right" w:pos="9062"/>
        </w:tabs>
        <w:ind w:left="220"/>
        <w:rPr>
          <w:rFonts w:ascii="Calibri" w:eastAsia="Calibri" w:hAnsi="Calibri" w:cs="Times New Roman"/>
          <w:noProof/>
        </w:rPr>
      </w:pPr>
      <w:r>
        <w:rPr>
          <w:rFonts w:ascii="Calibri" w:eastAsia="Calibri" w:hAnsi="Calibri" w:cs="Times New Roman"/>
          <w:noProof/>
        </w:rPr>
        <w:t>2.5 Het bieden van de gelegenheid tot het ontwikkelen van sociale competenties</w:t>
      </w:r>
      <w:r w:rsidR="000C14A1" w:rsidRPr="000C14A1">
        <w:rPr>
          <w:rFonts w:ascii="Calibri" w:eastAsia="Calibri" w:hAnsi="Calibri" w:cs="Times New Roman"/>
          <w:noProof/>
        </w:rPr>
        <w:tab/>
      </w:r>
      <w:r w:rsidR="00C12FF8">
        <w:rPr>
          <w:rFonts w:ascii="Calibri" w:eastAsia="Calibri" w:hAnsi="Calibri" w:cs="Times New Roman"/>
          <w:noProof/>
        </w:rPr>
        <w:t>9</w:t>
      </w:r>
    </w:p>
    <w:p w:rsidR="00FD7666" w:rsidRDefault="00FD7666" w:rsidP="000C14A1">
      <w:pPr>
        <w:tabs>
          <w:tab w:val="right" w:pos="9062"/>
        </w:tabs>
        <w:ind w:left="220"/>
        <w:rPr>
          <w:rFonts w:ascii="Calibri" w:eastAsia="Times New Roman" w:hAnsi="Calibri" w:cs="Times New Roman"/>
          <w:bCs/>
        </w:rPr>
      </w:pPr>
      <w:r>
        <w:rPr>
          <w:rFonts w:ascii="Calibri" w:eastAsia="Calibri" w:hAnsi="Calibri" w:cs="Times New Roman"/>
          <w:noProof/>
        </w:rPr>
        <w:t xml:space="preserve">2.6 </w:t>
      </w:r>
      <w:r w:rsidRPr="00FD7666">
        <w:rPr>
          <w:rFonts w:ascii="Calibri" w:eastAsia="Times New Roman" w:hAnsi="Calibri" w:cs="Times New Roman"/>
          <w:bCs/>
        </w:rPr>
        <w:t>het bieden van de gelegenheid tot het overbrengen van normen en waarden</w:t>
      </w:r>
      <w:r>
        <w:rPr>
          <w:rFonts w:ascii="Calibri" w:eastAsia="Times New Roman" w:hAnsi="Calibri" w:cs="Times New Roman"/>
          <w:bCs/>
        </w:rPr>
        <w:tab/>
      </w:r>
      <w:r w:rsidR="00C12FF8">
        <w:rPr>
          <w:rFonts w:ascii="Calibri" w:eastAsia="Times New Roman" w:hAnsi="Calibri" w:cs="Times New Roman"/>
          <w:bCs/>
        </w:rPr>
        <w:t>10</w:t>
      </w:r>
    </w:p>
    <w:p w:rsidR="00422273" w:rsidRDefault="00C12FF8" w:rsidP="000C14A1">
      <w:pPr>
        <w:tabs>
          <w:tab w:val="right" w:pos="9062"/>
        </w:tabs>
        <w:ind w:left="220"/>
        <w:rPr>
          <w:rFonts w:ascii="Calibri" w:eastAsia="Times New Roman" w:hAnsi="Calibri" w:cs="Times New Roman"/>
          <w:bCs/>
        </w:rPr>
      </w:pPr>
      <w:r>
        <w:rPr>
          <w:rFonts w:ascii="Calibri" w:eastAsia="Times New Roman" w:hAnsi="Calibri" w:cs="Times New Roman"/>
          <w:bCs/>
        </w:rPr>
        <w:t xml:space="preserve">2.7 Emotionele ontwikkeling </w:t>
      </w:r>
      <w:r>
        <w:rPr>
          <w:rFonts w:ascii="Calibri" w:eastAsia="Times New Roman" w:hAnsi="Calibri" w:cs="Times New Roman"/>
          <w:bCs/>
        </w:rPr>
        <w:tab/>
        <w:t>10</w:t>
      </w:r>
    </w:p>
    <w:p w:rsidR="00422273" w:rsidRDefault="00422273" w:rsidP="00D11296">
      <w:pPr>
        <w:tabs>
          <w:tab w:val="right" w:pos="9062"/>
        </w:tabs>
        <w:ind w:left="220"/>
        <w:rPr>
          <w:rFonts w:ascii="Calibri" w:eastAsia="Times New Roman" w:hAnsi="Calibri" w:cs="Times New Roman"/>
          <w:bCs/>
        </w:rPr>
      </w:pPr>
      <w:r>
        <w:rPr>
          <w:rFonts w:ascii="Calibri" w:eastAsia="Times New Roman" w:hAnsi="Calibri" w:cs="Times New Roman"/>
          <w:bCs/>
        </w:rPr>
        <w:t>2.8 Cognitieve ontwikkeling: Taal</w:t>
      </w:r>
      <w:r>
        <w:rPr>
          <w:rFonts w:ascii="Calibri" w:eastAsia="Times New Roman" w:hAnsi="Calibri" w:cs="Times New Roman"/>
          <w:bCs/>
        </w:rPr>
        <w:tab/>
      </w:r>
      <w:r w:rsidR="00C12FF8">
        <w:rPr>
          <w:rFonts w:ascii="Calibri" w:eastAsia="Times New Roman" w:hAnsi="Calibri" w:cs="Times New Roman"/>
          <w:bCs/>
        </w:rPr>
        <w:t>10</w:t>
      </w:r>
    </w:p>
    <w:p w:rsidR="00D11296" w:rsidRDefault="00C12FF8" w:rsidP="00D11296">
      <w:pPr>
        <w:tabs>
          <w:tab w:val="right" w:pos="9062"/>
        </w:tabs>
        <w:ind w:left="220"/>
        <w:rPr>
          <w:rFonts w:ascii="Calibri" w:eastAsia="Times New Roman" w:hAnsi="Calibri" w:cs="Times New Roman"/>
          <w:bCs/>
        </w:rPr>
      </w:pPr>
      <w:r>
        <w:rPr>
          <w:rFonts w:ascii="Calibri" w:eastAsia="Times New Roman" w:hAnsi="Calibri" w:cs="Times New Roman"/>
          <w:bCs/>
        </w:rPr>
        <w:t>2.9 Denken</w:t>
      </w:r>
      <w:r>
        <w:rPr>
          <w:rFonts w:ascii="Calibri" w:eastAsia="Times New Roman" w:hAnsi="Calibri" w:cs="Times New Roman"/>
          <w:bCs/>
        </w:rPr>
        <w:tab/>
        <w:t>11</w:t>
      </w:r>
    </w:p>
    <w:p w:rsidR="00D11296" w:rsidRDefault="00D11296" w:rsidP="00D11296">
      <w:pPr>
        <w:tabs>
          <w:tab w:val="right" w:pos="9062"/>
        </w:tabs>
        <w:ind w:left="220"/>
        <w:rPr>
          <w:rFonts w:ascii="Calibri" w:eastAsia="Times New Roman" w:hAnsi="Calibri" w:cs="Times New Roman"/>
          <w:bCs/>
        </w:rPr>
      </w:pPr>
      <w:r>
        <w:rPr>
          <w:rFonts w:ascii="Calibri" w:eastAsia="Times New Roman" w:hAnsi="Calibri" w:cs="Times New Roman"/>
          <w:bCs/>
        </w:rPr>
        <w:t>2.10 Creatieve ontwikkeling</w:t>
      </w:r>
      <w:r>
        <w:rPr>
          <w:rFonts w:ascii="Calibri" w:eastAsia="Times New Roman" w:hAnsi="Calibri" w:cs="Times New Roman"/>
          <w:bCs/>
        </w:rPr>
        <w:tab/>
        <w:t>1</w:t>
      </w:r>
      <w:r w:rsidR="00C12FF8">
        <w:rPr>
          <w:rFonts w:ascii="Calibri" w:eastAsia="Times New Roman" w:hAnsi="Calibri" w:cs="Times New Roman"/>
          <w:bCs/>
        </w:rPr>
        <w:t>1</w:t>
      </w:r>
    </w:p>
    <w:p w:rsidR="00D11296" w:rsidRDefault="00C12FF8" w:rsidP="00D11296">
      <w:pPr>
        <w:tabs>
          <w:tab w:val="right" w:pos="9062"/>
        </w:tabs>
        <w:ind w:left="220"/>
        <w:rPr>
          <w:rFonts w:ascii="Calibri" w:eastAsia="Times New Roman" w:hAnsi="Calibri" w:cs="Times New Roman"/>
          <w:bCs/>
        </w:rPr>
      </w:pPr>
      <w:r>
        <w:rPr>
          <w:rFonts w:ascii="Calibri" w:eastAsia="Times New Roman" w:hAnsi="Calibri" w:cs="Times New Roman"/>
          <w:bCs/>
        </w:rPr>
        <w:t>2.11 Ontwikkeling identiteit</w:t>
      </w:r>
      <w:r>
        <w:rPr>
          <w:rFonts w:ascii="Calibri" w:eastAsia="Times New Roman" w:hAnsi="Calibri" w:cs="Times New Roman"/>
          <w:bCs/>
        </w:rPr>
        <w:tab/>
        <w:t>11</w:t>
      </w:r>
    </w:p>
    <w:p w:rsidR="00D11296" w:rsidRPr="00D11296" w:rsidRDefault="00D11296" w:rsidP="0019473A">
      <w:pPr>
        <w:tabs>
          <w:tab w:val="right" w:pos="9062"/>
        </w:tabs>
        <w:ind w:left="220"/>
        <w:rPr>
          <w:rFonts w:ascii="Calibri" w:eastAsia="Times New Roman" w:hAnsi="Calibri" w:cs="Times New Roman"/>
          <w:bCs/>
        </w:rPr>
      </w:pPr>
      <w:r>
        <w:rPr>
          <w:rFonts w:ascii="Calibri" w:eastAsia="Times New Roman" w:hAnsi="Calibri" w:cs="Times New Roman"/>
          <w:bCs/>
        </w:rPr>
        <w:t>2.12 Zelfredzaamheid</w:t>
      </w:r>
      <w:r>
        <w:rPr>
          <w:rFonts w:ascii="Calibri" w:eastAsia="Times New Roman" w:hAnsi="Calibri" w:cs="Times New Roman"/>
          <w:bCs/>
        </w:rPr>
        <w:tab/>
        <w:t>1</w:t>
      </w:r>
      <w:r w:rsidR="00C12FF8">
        <w:rPr>
          <w:rFonts w:ascii="Calibri" w:eastAsia="Times New Roman" w:hAnsi="Calibri" w:cs="Times New Roman"/>
          <w:bCs/>
        </w:rPr>
        <w:t>1</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3, De ouders</w:t>
      </w:r>
      <w:r w:rsidRPr="000C14A1">
        <w:rPr>
          <w:rFonts w:ascii="Calibri" w:eastAsia="Calibri" w:hAnsi="Calibri" w:cs="Times New Roman"/>
          <w:b/>
          <w:noProof/>
        </w:rPr>
        <w:tab/>
      </w:r>
      <w:r w:rsidR="00C12FF8">
        <w:rPr>
          <w:rFonts w:ascii="Calibri" w:eastAsia="Calibri" w:hAnsi="Calibri" w:cs="Times New Roman"/>
          <w:b/>
          <w:noProof/>
        </w:rPr>
        <w:t>13</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3.1 kennismakingsgesprek</w:t>
      </w:r>
      <w:r w:rsidRPr="000C14A1">
        <w:rPr>
          <w:rFonts w:ascii="Calibri" w:eastAsia="Calibri" w:hAnsi="Calibri" w:cs="Times New Roman"/>
          <w:noProof/>
        </w:rPr>
        <w:tab/>
      </w:r>
      <w:r w:rsidR="00C12FF8">
        <w:rPr>
          <w:rFonts w:ascii="Calibri" w:eastAsia="Calibri" w:hAnsi="Calibri" w:cs="Times New Roman"/>
          <w:noProof/>
        </w:rPr>
        <w:t>13</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3.2 Wennen</w:t>
      </w:r>
      <w:r w:rsidRPr="000C14A1">
        <w:rPr>
          <w:rFonts w:ascii="Calibri" w:eastAsia="Calibri" w:hAnsi="Calibri" w:cs="Times New Roman"/>
          <w:noProof/>
        </w:rPr>
        <w:tab/>
      </w:r>
      <w:r w:rsidR="00C12FF8">
        <w:rPr>
          <w:rFonts w:ascii="Calibri" w:eastAsia="Calibri" w:hAnsi="Calibri" w:cs="Times New Roman"/>
          <w:noProof/>
        </w:rPr>
        <w:t>13</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3.3 Afscheid nemen</w:t>
      </w:r>
      <w:r w:rsidRPr="000C14A1">
        <w:rPr>
          <w:rFonts w:ascii="Calibri" w:eastAsia="Calibri" w:hAnsi="Calibri" w:cs="Times New Roman"/>
          <w:noProof/>
        </w:rPr>
        <w:tab/>
      </w:r>
      <w:r w:rsidR="00C12FF8">
        <w:rPr>
          <w:rFonts w:ascii="Calibri" w:eastAsia="Calibri" w:hAnsi="Calibri" w:cs="Times New Roman"/>
          <w:noProof/>
        </w:rPr>
        <w:t>14</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3.4 Oudercontacten</w:t>
      </w:r>
      <w:r w:rsidRPr="000C14A1">
        <w:rPr>
          <w:rFonts w:ascii="Calibri" w:eastAsia="Calibri" w:hAnsi="Calibri" w:cs="Times New Roman"/>
          <w:noProof/>
        </w:rPr>
        <w:tab/>
      </w:r>
      <w:r w:rsidR="00C12FF8">
        <w:rPr>
          <w:rFonts w:ascii="Calibri" w:eastAsia="Calibri" w:hAnsi="Calibri" w:cs="Times New Roman"/>
          <w:noProof/>
        </w:rPr>
        <w:t>14</w:t>
      </w:r>
    </w:p>
    <w:p w:rsid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3.5 Contact: Mondeling en schriftelijk</w:t>
      </w:r>
      <w:r w:rsidRPr="000C14A1">
        <w:rPr>
          <w:rFonts w:ascii="Calibri" w:eastAsia="Calibri" w:hAnsi="Calibri" w:cs="Times New Roman"/>
          <w:noProof/>
        </w:rPr>
        <w:tab/>
      </w:r>
      <w:r w:rsidR="00C12FF8">
        <w:rPr>
          <w:rFonts w:ascii="Calibri" w:eastAsia="Calibri" w:hAnsi="Calibri" w:cs="Times New Roman"/>
          <w:noProof/>
        </w:rPr>
        <w:t>14</w:t>
      </w:r>
    </w:p>
    <w:p w:rsidR="00E92FC3" w:rsidRPr="000C14A1" w:rsidRDefault="00E92FC3" w:rsidP="000C14A1">
      <w:pPr>
        <w:tabs>
          <w:tab w:val="right" w:pos="9062"/>
        </w:tabs>
        <w:ind w:left="220"/>
        <w:rPr>
          <w:rFonts w:ascii="Calibri" w:eastAsia="Calibri" w:hAnsi="Calibri" w:cs="Times New Roman"/>
          <w:noProof/>
        </w:rPr>
      </w:pPr>
      <w:r>
        <w:rPr>
          <w:rFonts w:ascii="Calibri" w:eastAsia="Calibri" w:hAnsi="Calibri" w:cs="Times New Roman"/>
          <w:noProof/>
        </w:rPr>
        <w:lastRenderedPageBreak/>
        <w:t>3.6 Betrokkenheid</w:t>
      </w:r>
      <w:r w:rsidR="00F51E1D">
        <w:rPr>
          <w:rFonts w:ascii="Calibri" w:eastAsia="Calibri" w:hAnsi="Calibri" w:cs="Times New Roman"/>
          <w:noProof/>
        </w:rPr>
        <w:t xml:space="preserve"> </w:t>
      </w:r>
      <w:r w:rsidR="00F51E1D">
        <w:rPr>
          <w:rFonts w:ascii="Calibri" w:eastAsia="Calibri" w:hAnsi="Calibri" w:cs="Times New Roman"/>
          <w:noProof/>
        </w:rPr>
        <w:tab/>
        <w:t>15</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4, De uitdaging van de groep</w:t>
      </w:r>
      <w:r w:rsidRPr="000C14A1">
        <w:rPr>
          <w:rFonts w:ascii="Calibri" w:eastAsia="Calibri" w:hAnsi="Calibri" w:cs="Times New Roman"/>
          <w:b/>
          <w:noProof/>
        </w:rPr>
        <w:tab/>
      </w:r>
      <w:r w:rsidR="00F51E1D">
        <w:rPr>
          <w:rFonts w:ascii="Calibri" w:eastAsia="Calibri" w:hAnsi="Calibri" w:cs="Times New Roman"/>
          <w:b/>
          <w:noProof/>
        </w:rPr>
        <w:t>17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4.1 Inrichting van de ruimte</w:t>
      </w:r>
      <w:r w:rsidRPr="000C14A1">
        <w:rPr>
          <w:rFonts w:ascii="Calibri" w:eastAsia="Calibri" w:hAnsi="Calibri" w:cs="Times New Roman"/>
          <w:noProof/>
        </w:rPr>
        <w:tab/>
      </w:r>
      <w:r w:rsidR="00F51E1D">
        <w:rPr>
          <w:rFonts w:ascii="Calibri" w:eastAsia="Calibri" w:hAnsi="Calibri" w:cs="Times New Roman"/>
          <w:noProof/>
        </w:rPr>
        <w:t>17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4.2 Keuze van het speelgoed</w:t>
      </w:r>
      <w:r w:rsidRPr="000C14A1">
        <w:rPr>
          <w:rFonts w:ascii="Calibri" w:eastAsia="Calibri" w:hAnsi="Calibri" w:cs="Times New Roman"/>
          <w:noProof/>
        </w:rPr>
        <w:tab/>
      </w:r>
      <w:r w:rsidR="00F51E1D">
        <w:rPr>
          <w:rFonts w:ascii="Calibri" w:eastAsia="Calibri" w:hAnsi="Calibri" w:cs="Times New Roman"/>
          <w:noProof/>
        </w:rPr>
        <w:t>17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4.3 Opvang in de groep</w:t>
      </w:r>
      <w:r w:rsidRPr="000C14A1">
        <w:rPr>
          <w:rFonts w:ascii="Calibri" w:eastAsia="Calibri" w:hAnsi="Calibri" w:cs="Times New Roman"/>
          <w:noProof/>
        </w:rPr>
        <w:tab/>
      </w:r>
      <w:r w:rsidR="00F51E1D">
        <w:rPr>
          <w:rFonts w:ascii="Calibri" w:eastAsia="Calibri" w:hAnsi="Calibri" w:cs="Times New Roman"/>
          <w:noProof/>
        </w:rPr>
        <w:t>18</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4.4 De dagindeling</w:t>
      </w:r>
      <w:r w:rsidRPr="000C14A1">
        <w:rPr>
          <w:rFonts w:ascii="Calibri" w:eastAsia="Calibri" w:hAnsi="Calibri" w:cs="Times New Roman"/>
          <w:noProof/>
        </w:rPr>
        <w:tab/>
      </w:r>
      <w:r w:rsidR="00F51E1D">
        <w:rPr>
          <w:rFonts w:ascii="Calibri" w:eastAsia="Calibri" w:hAnsi="Calibri" w:cs="Times New Roman"/>
          <w:noProof/>
        </w:rPr>
        <w:t>18</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4.5 Activiteiten aanbod</w:t>
      </w:r>
      <w:r w:rsidRPr="000C14A1">
        <w:rPr>
          <w:rFonts w:ascii="Calibri" w:eastAsia="Calibri" w:hAnsi="Calibri" w:cs="Times New Roman"/>
          <w:noProof/>
        </w:rPr>
        <w:tab/>
      </w:r>
      <w:r w:rsidR="00F51E1D">
        <w:rPr>
          <w:rFonts w:ascii="Calibri" w:eastAsia="Calibri" w:hAnsi="Calibri" w:cs="Times New Roman"/>
          <w:noProof/>
        </w:rPr>
        <w:t>18</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4.6 Feesten</w:t>
      </w:r>
      <w:r w:rsidRPr="000C14A1">
        <w:rPr>
          <w:rFonts w:ascii="Calibri" w:eastAsia="Calibri" w:hAnsi="Calibri" w:cs="Times New Roman"/>
          <w:noProof/>
        </w:rPr>
        <w:tab/>
      </w:r>
      <w:r w:rsidR="00F51E1D">
        <w:rPr>
          <w:rFonts w:ascii="Calibri" w:eastAsia="Calibri" w:hAnsi="Calibri" w:cs="Times New Roman"/>
          <w:noProof/>
        </w:rPr>
        <w:t>19</w:t>
      </w:r>
    </w:p>
    <w:p w:rsid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4.7 Omgaan met verschillende culturen</w:t>
      </w:r>
      <w:r w:rsidRPr="000C14A1">
        <w:rPr>
          <w:rFonts w:ascii="Calibri" w:eastAsia="Calibri" w:hAnsi="Calibri" w:cs="Times New Roman"/>
          <w:noProof/>
        </w:rPr>
        <w:tab/>
      </w:r>
      <w:r w:rsidR="00F51E1D">
        <w:rPr>
          <w:rFonts w:ascii="Calibri" w:eastAsia="Calibri" w:hAnsi="Calibri" w:cs="Times New Roman"/>
          <w:noProof/>
        </w:rPr>
        <w:t>19</w:t>
      </w:r>
    </w:p>
    <w:p w:rsidR="00E92FC3" w:rsidRPr="000C14A1" w:rsidRDefault="00E92FC3" w:rsidP="000C14A1">
      <w:pPr>
        <w:tabs>
          <w:tab w:val="right" w:pos="9062"/>
        </w:tabs>
        <w:ind w:left="220"/>
        <w:rPr>
          <w:rFonts w:ascii="Calibri" w:eastAsia="Calibri" w:hAnsi="Calibri" w:cs="Times New Roman"/>
          <w:noProof/>
        </w:rPr>
      </w:pPr>
      <w:r>
        <w:rPr>
          <w:rFonts w:ascii="Calibri" w:eastAsia="Calibri" w:hAnsi="Calibri" w:cs="Times New Roman"/>
          <w:noProof/>
        </w:rPr>
        <w:t xml:space="preserve">4.8 Vooroordelen </w:t>
      </w:r>
      <w:r w:rsidR="00F51E1D">
        <w:rPr>
          <w:rFonts w:ascii="Calibri" w:eastAsia="Calibri" w:hAnsi="Calibri" w:cs="Times New Roman"/>
          <w:noProof/>
        </w:rPr>
        <w:tab/>
        <w:t>19</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5, Het kind in de groep</w:t>
      </w:r>
      <w:r w:rsidRPr="000C14A1">
        <w:rPr>
          <w:rFonts w:ascii="Calibri" w:eastAsia="Calibri" w:hAnsi="Calibri" w:cs="Times New Roman"/>
          <w:b/>
          <w:noProof/>
        </w:rPr>
        <w:tab/>
      </w:r>
      <w:r w:rsidR="00F51E1D">
        <w:rPr>
          <w:rFonts w:ascii="Calibri" w:eastAsia="Calibri" w:hAnsi="Calibri" w:cs="Times New Roman"/>
          <w:b/>
          <w:noProof/>
        </w:rPr>
        <w:t>21</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5.1 Grenzen stellen</w:t>
      </w:r>
      <w:r w:rsidRPr="000C14A1">
        <w:rPr>
          <w:rFonts w:ascii="Calibri" w:eastAsia="Calibri" w:hAnsi="Calibri" w:cs="Times New Roman"/>
          <w:noProof/>
        </w:rPr>
        <w:tab/>
      </w:r>
      <w:r w:rsidR="00F51E1D">
        <w:rPr>
          <w:rFonts w:ascii="Calibri" w:eastAsia="Calibri" w:hAnsi="Calibri" w:cs="Times New Roman"/>
          <w:noProof/>
        </w:rPr>
        <w:t>21</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5.2 Straf het gedrag, niet het kind</w:t>
      </w:r>
      <w:r w:rsidRPr="000C14A1">
        <w:rPr>
          <w:rFonts w:ascii="Calibri" w:eastAsia="Calibri" w:hAnsi="Calibri" w:cs="Times New Roman"/>
          <w:noProof/>
        </w:rPr>
        <w:tab/>
      </w:r>
      <w:r w:rsidR="00F51E1D">
        <w:rPr>
          <w:rFonts w:ascii="Calibri" w:eastAsia="Calibri" w:hAnsi="Calibri" w:cs="Times New Roman"/>
          <w:noProof/>
        </w:rPr>
        <w:t>21</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5.3 Zelfstandigheid</w:t>
      </w:r>
      <w:r w:rsidRPr="000C14A1">
        <w:rPr>
          <w:rFonts w:ascii="Calibri" w:eastAsia="Calibri" w:hAnsi="Calibri" w:cs="Times New Roman"/>
          <w:noProof/>
        </w:rPr>
        <w:tab/>
      </w:r>
      <w:r w:rsidR="00F51E1D">
        <w:rPr>
          <w:rFonts w:ascii="Calibri" w:eastAsia="Calibri" w:hAnsi="Calibri" w:cs="Times New Roman"/>
          <w:noProof/>
        </w:rPr>
        <w:t>22</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5.4 Vrienden</w:t>
      </w:r>
      <w:r w:rsidRPr="000C14A1">
        <w:rPr>
          <w:rFonts w:ascii="Calibri" w:eastAsia="Calibri" w:hAnsi="Calibri" w:cs="Times New Roman"/>
          <w:noProof/>
        </w:rPr>
        <w:tab/>
      </w:r>
      <w:r w:rsidR="00F51E1D">
        <w:rPr>
          <w:rFonts w:ascii="Calibri" w:eastAsia="Calibri" w:hAnsi="Calibri" w:cs="Times New Roman"/>
          <w:noProof/>
        </w:rPr>
        <w:t>22</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5.5 Verdriet en troosten</w:t>
      </w:r>
      <w:r w:rsidRPr="000C14A1">
        <w:rPr>
          <w:rFonts w:ascii="Calibri" w:eastAsia="Calibri" w:hAnsi="Calibri" w:cs="Times New Roman"/>
          <w:noProof/>
        </w:rPr>
        <w:tab/>
      </w:r>
      <w:r w:rsidR="00F51E1D">
        <w:rPr>
          <w:rFonts w:ascii="Calibri" w:eastAsia="Calibri" w:hAnsi="Calibri" w:cs="Times New Roman"/>
          <w:noProof/>
        </w:rPr>
        <w:t>23</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5.6 Het eigen lichaam</w:t>
      </w:r>
      <w:r w:rsidRPr="000C14A1">
        <w:rPr>
          <w:rFonts w:ascii="Calibri" w:eastAsia="Calibri" w:hAnsi="Calibri" w:cs="Times New Roman"/>
          <w:noProof/>
        </w:rPr>
        <w:tab/>
      </w:r>
      <w:r w:rsidR="00F51E1D">
        <w:rPr>
          <w:rFonts w:ascii="Calibri" w:eastAsia="Calibri" w:hAnsi="Calibri" w:cs="Times New Roman"/>
          <w:noProof/>
        </w:rPr>
        <w:t>23</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5.7 Signaleren van problemen</w:t>
      </w:r>
      <w:r w:rsidRPr="000C14A1">
        <w:rPr>
          <w:rFonts w:ascii="Calibri" w:eastAsia="Calibri" w:hAnsi="Calibri" w:cs="Times New Roman"/>
          <w:noProof/>
        </w:rPr>
        <w:tab/>
      </w:r>
      <w:r w:rsidR="00F51E1D">
        <w:rPr>
          <w:rFonts w:ascii="Calibri" w:eastAsia="Calibri" w:hAnsi="Calibri" w:cs="Times New Roman"/>
          <w:noProof/>
        </w:rPr>
        <w:t>23</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6, Dagindeling</w:t>
      </w:r>
      <w:r w:rsidRPr="000C14A1">
        <w:rPr>
          <w:rFonts w:ascii="Calibri" w:eastAsia="Calibri" w:hAnsi="Calibri" w:cs="Times New Roman"/>
          <w:b/>
          <w:noProof/>
        </w:rPr>
        <w:tab/>
      </w:r>
      <w:r w:rsidR="00F51E1D">
        <w:rPr>
          <w:rFonts w:ascii="Calibri" w:eastAsia="Calibri" w:hAnsi="Calibri" w:cs="Times New Roman"/>
          <w:b/>
          <w:noProof/>
        </w:rPr>
        <w:t>25</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6.1 Dagritme</w:t>
      </w:r>
      <w:r w:rsidRPr="000C14A1">
        <w:rPr>
          <w:rFonts w:ascii="Calibri" w:eastAsia="Calibri" w:hAnsi="Calibri" w:cs="Times New Roman"/>
          <w:noProof/>
        </w:rPr>
        <w:tab/>
      </w:r>
      <w:r w:rsidR="00F51E1D">
        <w:rPr>
          <w:rFonts w:ascii="Calibri" w:eastAsia="Calibri" w:hAnsi="Calibri" w:cs="Times New Roman"/>
          <w:noProof/>
        </w:rPr>
        <w:t>25</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6.2 De babygroep</w:t>
      </w:r>
      <w:r w:rsidRPr="000C14A1">
        <w:rPr>
          <w:rFonts w:ascii="Calibri" w:eastAsia="Calibri" w:hAnsi="Calibri" w:cs="Times New Roman"/>
          <w:noProof/>
        </w:rPr>
        <w:tab/>
      </w:r>
      <w:r w:rsidR="00F51E1D">
        <w:rPr>
          <w:rFonts w:ascii="Calibri" w:eastAsia="Calibri" w:hAnsi="Calibri" w:cs="Times New Roman"/>
          <w:noProof/>
        </w:rPr>
        <w:t>25</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6.3 Verlaten stamgroep</w:t>
      </w:r>
      <w:r w:rsidRPr="000C14A1">
        <w:rPr>
          <w:rFonts w:ascii="Calibri" w:eastAsia="Calibri" w:hAnsi="Calibri" w:cs="Times New Roman"/>
          <w:noProof/>
        </w:rPr>
        <w:tab/>
      </w:r>
      <w:r w:rsidR="00F51E1D">
        <w:rPr>
          <w:rFonts w:ascii="Calibri" w:eastAsia="Calibri" w:hAnsi="Calibri" w:cs="Times New Roman"/>
          <w:noProof/>
        </w:rPr>
        <w:t>26</w:t>
      </w:r>
    </w:p>
    <w:p w:rsidR="000C14A1" w:rsidRPr="000C14A1" w:rsidRDefault="000C14A1" w:rsidP="000C14A1">
      <w:pPr>
        <w:tabs>
          <w:tab w:val="right" w:pos="9062"/>
        </w:tabs>
        <w:rPr>
          <w:rFonts w:ascii="Calibri" w:eastAsia="Calibri" w:hAnsi="Calibri" w:cs="Times New Roman"/>
          <w:b/>
          <w:noProof/>
        </w:rPr>
      </w:pPr>
      <w:r w:rsidRPr="000C14A1">
        <w:rPr>
          <w:rFonts w:ascii="Calibri" w:eastAsia="Calibri" w:hAnsi="Calibri" w:cs="Times New Roman"/>
          <w:b/>
          <w:noProof/>
        </w:rPr>
        <w:t>Hoofdstuk 7, De achterwacht</w:t>
      </w:r>
      <w:r w:rsidRPr="000C14A1">
        <w:rPr>
          <w:rFonts w:ascii="Calibri" w:eastAsia="Calibri" w:hAnsi="Calibri" w:cs="Times New Roman"/>
          <w:b/>
          <w:noProof/>
        </w:rPr>
        <w:tab/>
      </w:r>
      <w:r w:rsidR="00F51E1D">
        <w:rPr>
          <w:rFonts w:ascii="Calibri" w:eastAsia="Calibri" w:hAnsi="Calibri" w:cs="Times New Roman"/>
          <w:b/>
          <w:noProof/>
        </w:rPr>
        <w:t>27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7.1 Wat is de achterwacht?</w:t>
      </w:r>
      <w:r w:rsidRPr="000C14A1">
        <w:rPr>
          <w:rFonts w:ascii="Calibri" w:eastAsia="Calibri" w:hAnsi="Calibri" w:cs="Times New Roman"/>
          <w:noProof/>
        </w:rPr>
        <w:tab/>
      </w:r>
      <w:r w:rsidR="00F51E1D">
        <w:rPr>
          <w:rFonts w:ascii="Calibri" w:eastAsia="Calibri" w:hAnsi="Calibri" w:cs="Times New Roman"/>
          <w:noProof/>
        </w:rPr>
        <w:t>27</w:t>
      </w:r>
    </w:p>
    <w:p w:rsidR="000C14A1" w:rsidRPr="000C14A1" w:rsidRDefault="000C14A1" w:rsidP="000C14A1">
      <w:pPr>
        <w:tabs>
          <w:tab w:val="right" w:pos="9062"/>
        </w:tabs>
        <w:ind w:left="220"/>
        <w:rPr>
          <w:rFonts w:ascii="Calibri" w:eastAsia="Calibri" w:hAnsi="Calibri" w:cs="Times New Roman"/>
          <w:noProof/>
        </w:rPr>
      </w:pPr>
      <w:r w:rsidRPr="000C14A1">
        <w:rPr>
          <w:rFonts w:ascii="Calibri" w:eastAsia="Calibri" w:hAnsi="Calibri" w:cs="Times New Roman"/>
          <w:noProof/>
        </w:rPr>
        <w:t>7.2 Indeling achterwacht</w:t>
      </w:r>
      <w:r w:rsidRPr="000C14A1">
        <w:rPr>
          <w:rFonts w:ascii="Calibri" w:eastAsia="Calibri" w:hAnsi="Calibri" w:cs="Times New Roman"/>
          <w:noProof/>
        </w:rPr>
        <w:tab/>
      </w:r>
      <w:r w:rsidR="00F51E1D">
        <w:rPr>
          <w:rFonts w:ascii="Calibri" w:eastAsia="Calibri" w:hAnsi="Calibri" w:cs="Times New Roman"/>
          <w:noProof/>
        </w:rPr>
        <w:t>27</w:t>
      </w:r>
    </w:p>
    <w:p w:rsidR="000C14A1" w:rsidRDefault="000C14A1" w:rsidP="000C14A1">
      <w:pPr>
        <w:spacing w:after="0" w:line="240" w:lineRule="auto"/>
        <w:rPr>
          <w:rFonts w:ascii="Calibri" w:eastAsia="Calibri" w:hAnsi="Calibri" w:cs="Times New Roman"/>
          <w:b/>
        </w:rPr>
      </w:pPr>
      <w:r w:rsidRPr="000C14A1">
        <w:rPr>
          <w:rFonts w:ascii="Calibri" w:eastAsia="Calibri" w:hAnsi="Calibri" w:cs="Times New Roman"/>
        </w:rPr>
        <w:fldChar w:fldCharType="end"/>
      </w:r>
      <w:r>
        <w:rPr>
          <w:rFonts w:ascii="Calibri" w:eastAsia="Calibri" w:hAnsi="Calibri" w:cs="Times New Roman"/>
          <w:b/>
        </w:rPr>
        <w:t xml:space="preserve">Hoofdstuk 8, Afspraken </w:t>
      </w:r>
      <w:proofErr w:type="gramStart"/>
      <w:r>
        <w:rPr>
          <w:rFonts w:ascii="Calibri" w:eastAsia="Calibri" w:hAnsi="Calibri" w:cs="Times New Roman"/>
          <w:b/>
        </w:rPr>
        <w:t>omtrent</w:t>
      </w:r>
      <w:proofErr w:type="gramEnd"/>
      <w:r>
        <w:rPr>
          <w:rFonts w:ascii="Calibri" w:eastAsia="Calibri" w:hAnsi="Calibri" w:cs="Times New Roman"/>
          <w:b/>
        </w:rPr>
        <w:t xml:space="preserve"> inwonende kinderen.</w:t>
      </w:r>
      <w:r w:rsidR="00A2589C">
        <w:rPr>
          <w:rFonts w:ascii="Calibri" w:eastAsia="Calibri" w:hAnsi="Calibri" w:cs="Times New Roman"/>
          <w:b/>
        </w:rPr>
        <w:tab/>
      </w:r>
      <w:r w:rsidR="00A2589C">
        <w:rPr>
          <w:rFonts w:ascii="Calibri" w:eastAsia="Calibri" w:hAnsi="Calibri" w:cs="Times New Roman"/>
          <w:b/>
        </w:rPr>
        <w:tab/>
      </w:r>
      <w:r w:rsidR="00A2589C">
        <w:rPr>
          <w:rFonts w:ascii="Calibri" w:eastAsia="Calibri" w:hAnsi="Calibri" w:cs="Times New Roman"/>
          <w:b/>
        </w:rPr>
        <w:tab/>
      </w:r>
      <w:r w:rsidR="00A2589C">
        <w:rPr>
          <w:rFonts w:ascii="Calibri" w:eastAsia="Calibri" w:hAnsi="Calibri" w:cs="Times New Roman"/>
          <w:b/>
        </w:rPr>
        <w:tab/>
      </w:r>
      <w:r w:rsidR="00A2589C">
        <w:rPr>
          <w:rFonts w:ascii="Calibri" w:eastAsia="Calibri" w:hAnsi="Calibri" w:cs="Times New Roman"/>
          <w:b/>
        </w:rPr>
        <w:tab/>
        <w:t xml:space="preserve">       </w:t>
      </w:r>
      <w:r w:rsidR="00F51E1D">
        <w:rPr>
          <w:rFonts w:ascii="Calibri" w:eastAsia="Calibri" w:hAnsi="Calibri" w:cs="Times New Roman"/>
          <w:b/>
        </w:rPr>
        <w:t>28</w:t>
      </w:r>
    </w:p>
    <w:p w:rsidR="000C14A1" w:rsidRDefault="000C14A1" w:rsidP="000C14A1">
      <w:pPr>
        <w:spacing w:after="0" w:line="240" w:lineRule="auto"/>
        <w:rPr>
          <w:rFonts w:ascii="Calibri" w:eastAsia="Calibri" w:hAnsi="Calibri" w:cs="Times New Roman"/>
          <w:b/>
        </w:rPr>
      </w:pPr>
    </w:p>
    <w:p w:rsidR="00A2589C" w:rsidRPr="00A2589C" w:rsidRDefault="000C14A1" w:rsidP="000C14A1">
      <w:pPr>
        <w:spacing w:after="0" w:line="240" w:lineRule="auto"/>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rPr>
        <w:t xml:space="preserve">8.1 </w:t>
      </w:r>
      <w:r w:rsidR="00A2589C">
        <w:rPr>
          <w:rFonts w:ascii="Calibri" w:eastAsia="Calibri" w:hAnsi="Calibri" w:cs="Times New Roman"/>
        </w:rPr>
        <w:t xml:space="preserve">Doel van de afspraken. </w:t>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r>
      <w:r w:rsidR="00A2589C">
        <w:rPr>
          <w:rFonts w:ascii="Calibri" w:eastAsia="Calibri" w:hAnsi="Calibri" w:cs="Times New Roman"/>
        </w:rPr>
        <w:tab/>
        <w:t xml:space="preserve">       </w:t>
      </w:r>
      <w:r w:rsidR="00F51E1D">
        <w:rPr>
          <w:rFonts w:ascii="Calibri" w:eastAsia="Calibri" w:hAnsi="Calibri" w:cs="Times New Roman"/>
        </w:rPr>
        <w:t>28</w:t>
      </w:r>
    </w:p>
    <w:p w:rsidR="00A2589C" w:rsidRDefault="00A2589C" w:rsidP="000C14A1">
      <w:pPr>
        <w:spacing w:after="0" w:line="240" w:lineRule="auto"/>
        <w:rPr>
          <w:rFonts w:ascii="Calibri" w:eastAsia="Calibri" w:hAnsi="Calibri" w:cs="Times New Roman"/>
        </w:rPr>
      </w:pPr>
      <w:r>
        <w:rPr>
          <w:rFonts w:ascii="Calibri" w:eastAsia="Calibri" w:hAnsi="Calibri" w:cs="Times New Roman"/>
        </w:rPr>
        <w:t xml:space="preserve">  </w:t>
      </w:r>
    </w:p>
    <w:p w:rsidR="00652F90" w:rsidRDefault="00A2589C" w:rsidP="000C14A1">
      <w:pPr>
        <w:spacing w:after="0" w:line="240" w:lineRule="auto"/>
        <w:rPr>
          <w:rFonts w:ascii="Calibri" w:eastAsia="Calibri" w:hAnsi="Calibri" w:cs="Times New Roman"/>
        </w:rPr>
      </w:pPr>
      <w:r>
        <w:rPr>
          <w:rFonts w:ascii="Calibri" w:eastAsia="Calibri" w:hAnsi="Calibri" w:cs="Times New Roman"/>
        </w:rPr>
        <w:t xml:space="preserve">     8.2 Gemaakte afspraken omtrent inwonende kinderen.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F51E1D">
        <w:rPr>
          <w:rFonts w:ascii="Calibri" w:eastAsia="Calibri" w:hAnsi="Calibri" w:cs="Times New Roman"/>
        </w:rPr>
        <w:t>28</w:t>
      </w:r>
    </w:p>
    <w:p w:rsidR="00652F90" w:rsidRDefault="00652F90" w:rsidP="000C14A1">
      <w:pPr>
        <w:spacing w:after="0" w:line="240" w:lineRule="auto"/>
        <w:rPr>
          <w:rFonts w:ascii="Calibri" w:eastAsia="Calibri" w:hAnsi="Calibri" w:cs="Times New Roman"/>
        </w:rPr>
      </w:pPr>
    </w:p>
    <w:p w:rsidR="00621CB2" w:rsidRDefault="00621CB2" w:rsidP="000C14A1">
      <w:pPr>
        <w:spacing w:after="0" w:line="240" w:lineRule="auto"/>
        <w:rPr>
          <w:rFonts w:ascii="Calibri" w:eastAsia="Calibri" w:hAnsi="Calibri" w:cs="Times New Roman"/>
          <w:b/>
        </w:rPr>
      </w:pPr>
      <w:r>
        <w:rPr>
          <w:rFonts w:ascii="Calibri" w:eastAsia="Calibri" w:hAnsi="Calibri" w:cs="Times New Roman"/>
          <w:b/>
        </w:rPr>
        <w:t xml:space="preserve">Hoofdstuk 9, Open deuren </w:t>
      </w:r>
      <w:proofErr w:type="gramStart"/>
      <w:r>
        <w:rPr>
          <w:rFonts w:ascii="Calibri" w:eastAsia="Calibri" w:hAnsi="Calibri" w:cs="Times New Roman"/>
          <w:b/>
        </w:rPr>
        <w:t>beleid</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proofErr w:type="gramEnd"/>
      <w:r w:rsidR="00F51E1D">
        <w:rPr>
          <w:rFonts w:ascii="Calibri" w:eastAsia="Calibri" w:hAnsi="Calibri" w:cs="Times New Roman"/>
          <w:b/>
        </w:rPr>
        <w:t>29</w:t>
      </w:r>
      <w:r>
        <w:rPr>
          <w:rFonts w:ascii="Calibri" w:eastAsia="Calibri" w:hAnsi="Calibri" w:cs="Times New Roman"/>
          <w:b/>
        </w:rPr>
        <w:t xml:space="preserve"> </w:t>
      </w:r>
    </w:p>
    <w:p w:rsidR="00621CB2" w:rsidRDefault="00621CB2" w:rsidP="000C14A1">
      <w:pPr>
        <w:spacing w:after="0" w:line="240" w:lineRule="auto"/>
        <w:rPr>
          <w:rFonts w:ascii="Calibri" w:eastAsia="Calibri" w:hAnsi="Calibri" w:cs="Times New Roman"/>
          <w:b/>
        </w:rPr>
      </w:pPr>
    </w:p>
    <w:p w:rsidR="00621CB2" w:rsidRDefault="00621CB2" w:rsidP="000C14A1">
      <w:pPr>
        <w:spacing w:after="0" w:line="240" w:lineRule="auto"/>
        <w:rPr>
          <w:rFonts w:ascii="Calibri" w:eastAsia="Calibri" w:hAnsi="Calibri" w:cs="Times New Roman"/>
        </w:rPr>
      </w:pPr>
      <w:r>
        <w:rPr>
          <w:rFonts w:ascii="Calibri" w:eastAsia="Calibri" w:hAnsi="Calibri" w:cs="Times New Roman"/>
        </w:rPr>
        <w:t xml:space="preserve">   </w:t>
      </w:r>
      <w:r w:rsidRPr="00621CB2">
        <w:rPr>
          <w:rFonts w:ascii="Calibri" w:eastAsia="Calibri" w:hAnsi="Calibri" w:cs="Times New Roman"/>
        </w:rPr>
        <w:t xml:space="preserve"> 9.1 </w:t>
      </w:r>
      <w:r w:rsidR="000D7CAE">
        <w:rPr>
          <w:rFonts w:ascii="Calibri" w:eastAsia="Calibri" w:hAnsi="Calibri" w:cs="Times New Roman"/>
        </w:rPr>
        <w:t>Hoe hanteert Calimero het open deuren beleid?</w:t>
      </w:r>
      <w:r w:rsidR="000D7CAE">
        <w:rPr>
          <w:rFonts w:ascii="Calibri" w:eastAsia="Calibri" w:hAnsi="Calibri" w:cs="Times New Roman"/>
        </w:rPr>
        <w:tab/>
      </w:r>
      <w:r w:rsidR="000D7CAE">
        <w:rPr>
          <w:rFonts w:ascii="Calibri" w:eastAsia="Calibri" w:hAnsi="Calibri" w:cs="Times New Roman"/>
        </w:rPr>
        <w:tab/>
      </w:r>
      <w:r w:rsidR="000D7CAE">
        <w:rPr>
          <w:rFonts w:ascii="Calibri" w:eastAsia="Calibri" w:hAnsi="Calibri" w:cs="Times New Roman"/>
        </w:rPr>
        <w:tab/>
      </w:r>
      <w:r w:rsidR="000D7CAE">
        <w:rPr>
          <w:rFonts w:ascii="Calibri" w:eastAsia="Calibri" w:hAnsi="Calibri" w:cs="Times New Roman"/>
        </w:rPr>
        <w:tab/>
      </w:r>
      <w:r w:rsidR="000D7CAE">
        <w:rPr>
          <w:rFonts w:ascii="Calibri" w:eastAsia="Calibri" w:hAnsi="Calibri" w:cs="Times New Roman"/>
        </w:rPr>
        <w:tab/>
      </w:r>
      <w:r w:rsidR="000D7CAE">
        <w:rPr>
          <w:rFonts w:ascii="Calibri" w:eastAsia="Calibri" w:hAnsi="Calibri" w:cs="Times New Roman"/>
        </w:rPr>
        <w:tab/>
        <w:t xml:space="preserve">       </w:t>
      </w:r>
      <w:r w:rsidR="00F51E1D">
        <w:rPr>
          <w:rFonts w:ascii="Calibri" w:eastAsia="Calibri" w:hAnsi="Calibri" w:cs="Times New Roman"/>
        </w:rPr>
        <w:t>29</w:t>
      </w:r>
    </w:p>
    <w:p w:rsidR="000D7CAE" w:rsidRDefault="000D7CAE" w:rsidP="000C14A1">
      <w:pPr>
        <w:spacing w:after="0" w:line="240" w:lineRule="auto"/>
        <w:rPr>
          <w:rFonts w:ascii="Calibri" w:eastAsia="Calibri" w:hAnsi="Calibri" w:cs="Times New Roman"/>
        </w:rPr>
      </w:pPr>
    </w:p>
    <w:p w:rsidR="000D7CAE" w:rsidRDefault="000D7CAE" w:rsidP="000D7CAE">
      <w:pPr>
        <w:spacing w:after="0" w:line="240" w:lineRule="auto"/>
        <w:rPr>
          <w:rFonts w:ascii="Calibri" w:eastAsia="Calibri" w:hAnsi="Calibri" w:cs="Times New Roman"/>
          <w:b/>
        </w:rPr>
      </w:pPr>
      <w:r>
        <w:rPr>
          <w:rFonts w:ascii="Calibri" w:eastAsia="Calibri" w:hAnsi="Calibri" w:cs="Times New Roman"/>
          <w:b/>
        </w:rPr>
        <w:t xml:space="preserve">Hoofdstuk 10, 4 ogen principe </w:t>
      </w:r>
      <w:proofErr w:type="gramStart"/>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proofErr w:type="gramEnd"/>
      <w:r w:rsidR="00F51E1D">
        <w:rPr>
          <w:rFonts w:ascii="Calibri" w:eastAsia="Calibri" w:hAnsi="Calibri" w:cs="Times New Roman"/>
          <w:b/>
        </w:rPr>
        <w:t>31</w:t>
      </w:r>
    </w:p>
    <w:p w:rsidR="000D7CAE" w:rsidRPr="000D7CAE" w:rsidRDefault="000D7CAE" w:rsidP="000D7CAE">
      <w:pPr>
        <w:spacing w:after="0" w:line="240" w:lineRule="auto"/>
        <w:rPr>
          <w:rFonts w:ascii="Calibri" w:eastAsia="Calibri" w:hAnsi="Calibri" w:cs="Times New Roman"/>
        </w:rPr>
      </w:pPr>
    </w:p>
    <w:p w:rsidR="000D7CAE" w:rsidRPr="000D7CAE" w:rsidRDefault="000D7CAE" w:rsidP="000D7CAE">
      <w:pPr>
        <w:spacing w:after="0" w:line="240" w:lineRule="auto"/>
        <w:rPr>
          <w:rFonts w:ascii="Calibri" w:eastAsia="Calibri" w:hAnsi="Calibri" w:cs="Times New Roman"/>
        </w:rPr>
      </w:pPr>
      <w:r>
        <w:rPr>
          <w:rFonts w:ascii="Calibri" w:eastAsia="Calibri" w:hAnsi="Calibri" w:cs="Times New Roman"/>
        </w:rPr>
        <w:t xml:space="preserve">   10.1 Hoe hanteert Calimero het 4 ogen principe?</w:t>
      </w:r>
      <w:r w:rsidRPr="000D7CAE">
        <w:rPr>
          <w:rFonts w:ascii="Calibri" w:eastAsia="Calibri" w:hAnsi="Calibri" w:cs="Times New Roman"/>
        </w:rPr>
        <w:tab/>
      </w:r>
      <w:r w:rsidRPr="000D7CAE">
        <w:rPr>
          <w:rFonts w:ascii="Calibri" w:eastAsia="Calibri" w:hAnsi="Calibri" w:cs="Times New Roman"/>
        </w:rPr>
        <w:tab/>
      </w:r>
      <w:r w:rsidRPr="000D7CAE">
        <w:rPr>
          <w:rFonts w:ascii="Calibri" w:eastAsia="Calibri" w:hAnsi="Calibri" w:cs="Times New Roman"/>
        </w:rPr>
        <w:tab/>
      </w:r>
      <w:r w:rsidRPr="000D7CAE">
        <w:rPr>
          <w:rFonts w:ascii="Calibri" w:eastAsia="Calibri" w:hAnsi="Calibri" w:cs="Times New Roman"/>
        </w:rPr>
        <w:tab/>
      </w:r>
      <w:r w:rsidRPr="000D7CAE">
        <w:rPr>
          <w:rFonts w:ascii="Calibri" w:eastAsia="Calibri" w:hAnsi="Calibri" w:cs="Times New Roman"/>
        </w:rPr>
        <w:tab/>
      </w:r>
      <w:r w:rsidRPr="000D7CAE">
        <w:rPr>
          <w:rFonts w:ascii="Calibri" w:eastAsia="Calibri" w:hAnsi="Calibri" w:cs="Times New Roman"/>
        </w:rPr>
        <w:tab/>
        <w:t xml:space="preserve">       </w:t>
      </w:r>
      <w:r w:rsidR="00F51E1D">
        <w:rPr>
          <w:rFonts w:ascii="Calibri" w:eastAsia="Calibri" w:hAnsi="Calibri" w:cs="Times New Roman"/>
        </w:rPr>
        <w:t>31</w:t>
      </w:r>
    </w:p>
    <w:p w:rsidR="000D7CAE" w:rsidRDefault="000D7CAE" w:rsidP="000D7CAE">
      <w:pPr>
        <w:spacing w:after="0" w:line="240" w:lineRule="auto"/>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p>
    <w:p w:rsidR="000D7CAE" w:rsidRDefault="000D7CAE" w:rsidP="000C14A1">
      <w:pPr>
        <w:spacing w:after="0" w:line="240" w:lineRule="auto"/>
        <w:rPr>
          <w:rFonts w:ascii="Calibri" w:eastAsia="Calibri" w:hAnsi="Calibri" w:cs="Times New Roman"/>
          <w:b/>
        </w:rPr>
      </w:pPr>
    </w:p>
    <w:p w:rsidR="0019473A" w:rsidRDefault="000D7CAE" w:rsidP="00FD7666">
      <w:pPr>
        <w:spacing w:after="0" w:line="240" w:lineRule="auto"/>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bookmarkStart w:id="1" w:name="_Toc306785741"/>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19473A" w:rsidRDefault="0019473A" w:rsidP="00FD7666">
      <w:pPr>
        <w:spacing w:after="0" w:line="240" w:lineRule="auto"/>
        <w:rPr>
          <w:rFonts w:ascii="Calibri" w:eastAsia="Calibri" w:hAnsi="Calibri" w:cs="Times New Roman"/>
          <w:b/>
        </w:rPr>
      </w:pPr>
    </w:p>
    <w:p w:rsidR="000C14A1" w:rsidRPr="00FD7666" w:rsidRDefault="000C14A1" w:rsidP="00FD7666">
      <w:pPr>
        <w:spacing w:after="0" w:line="240" w:lineRule="auto"/>
        <w:rPr>
          <w:rFonts w:ascii="Calibri" w:eastAsia="Calibri" w:hAnsi="Calibri" w:cs="Times New Roman"/>
          <w:b/>
        </w:rPr>
      </w:pPr>
      <w:r w:rsidRPr="000C14A1">
        <w:rPr>
          <w:rFonts w:ascii="Calibri" w:eastAsia="Times New Roman" w:hAnsi="Calibri" w:cs="Times New Roman"/>
          <w:b/>
          <w:bCs/>
          <w:sz w:val="28"/>
          <w:szCs w:val="28"/>
        </w:rPr>
        <w:lastRenderedPageBreak/>
        <w:t>Hoofdstuk 1, Inleiding</w:t>
      </w:r>
      <w:bookmarkEnd w:id="1"/>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2" w:name="_Toc306785742"/>
      <w:r w:rsidRPr="000C14A1">
        <w:rPr>
          <w:rFonts w:ascii="Calibri" w:eastAsia="Times New Roman" w:hAnsi="Calibri" w:cs="Times New Roman"/>
          <w:b/>
          <w:bCs/>
          <w:sz w:val="24"/>
          <w:szCs w:val="26"/>
        </w:rPr>
        <w:t>1.1 Het doel van het pedagogisch beleid</w:t>
      </w:r>
      <w:bookmarkEnd w:id="2"/>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doel van het pedagogisch beleid is te komen tot een eenduidige, continue, pedagogische kwaliteit. </w:t>
      </w:r>
      <w:r w:rsidR="00946351" w:rsidRPr="000C14A1">
        <w:rPr>
          <w:rFonts w:ascii="Calibri" w:eastAsia="Calibri" w:hAnsi="Calibri" w:cs="Times New Roman"/>
        </w:rPr>
        <w:t>Toets baarheid</w:t>
      </w:r>
      <w:r w:rsidRPr="000C14A1">
        <w:rPr>
          <w:rFonts w:ascii="Calibri" w:eastAsia="Calibri" w:hAnsi="Calibri" w:cs="Times New Roman"/>
        </w:rPr>
        <w:t xml:space="preserve"> van het pedagogisch handelen. Herkenbaarheid voor buitenstaanders (ouders, gemeente, bedrijven).</w:t>
      </w:r>
    </w:p>
    <w:p w:rsidR="000C14A1" w:rsidRDefault="000C14A1" w:rsidP="000C14A1">
      <w:pPr>
        <w:spacing w:after="0" w:line="240" w:lineRule="auto"/>
        <w:rPr>
          <w:rFonts w:ascii="Calibri" w:eastAsia="Calibri" w:hAnsi="Calibri" w:cs="Times New Roman"/>
        </w:rPr>
      </w:pPr>
    </w:p>
    <w:p w:rsidR="00EC3C3E" w:rsidRPr="00EC3C3E" w:rsidRDefault="00EC3C3E" w:rsidP="000C14A1">
      <w:pPr>
        <w:spacing w:after="0" w:line="240" w:lineRule="auto"/>
        <w:rPr>
          <w:rFonts w:ascii="Calibri" w:eastAsia="Calibri" w:hAnsi="Calibri" w:cs="Times New Roman"/>
          <w:b/>
          <w:sz w:val="24"/>
          <w:szCs w:val="24"/>
        </w:rPr>
      </w:pPr>
      <w:r w:rsidRPr="00EC3C3E">
        <w:rPr>
          <w:rFonts w:ascii="Calibri" w:eastAsia="Calibri" w:hAnsi="Calibri" w:cs="Times New Roman"/>
          <w:b/>
          <w:sz w:val="24"/>
          <w:szCs w:val="24"/>
        </w:rPr>
        <w:t xml:space="preserve">1.2 Visie op Calimero in een kinderdagverblijf </w:t>
      </w:r>
    </w:p>
    <w:p w:rsidR="00EC3C3E" w:rsidRPr="00EC3C3E" w:rsidRDefault="00EC3C3E" w:rsidP="00EC3C3E">
      <w:pPr>
        <w:autoSpaceDE w:val="0"/>
        <w:autoSpaceDN w:val="0"/>
        <w:adjustRightInd w:val="0"/>
        <w:spacing w:after="0" w:line="240" w:lineRule="auto"/>
        <w:rPr>
          <w:rFonts w:cstheme="minorHAnsi"/>
          <w:color w:val="000000"/>
        </w:rPr>
      </w:pPr>
      <w:r w:rsidRPr="00EC3C3E">
        <w:rPr>
          <w:rFonts w:cstheme="minorHAnsi"/>
          <w:color w:val="000000"/>
        </w:rPr>
        <w:t xml:space="preserve">Calimero streeft er naar een opvoedingssituatie te bieden die aansluitend en aanvullend is op de opvoedingssituatie thuis. In het kinderdagverblijf ontmoeten kinderen andere kinderen in groepsverband. Het is een plaats waar kinderen leren omgaan met andere kinderen, door onder meer samen te spelen, te eten en te slapen. Door het omgaan met andere kinderen leren kinderen de uitwerking van hun gedrag op anderen kennen. Mede hierdoor krijgen kinderen inzicht in hun eigen gevoelens en leren ze een scala aan reactiemogelijkheden. Tevens leren kinderen al vroeg de betekenis van delen, helpen, rekening houden met de ander, omgaan met conflicten en opkomen voor je zelf. De situatie bij Calimero is er opgericht dat het kind in een op kinderen afgestemde </w:t>
      </w:r>
    </w:p>
    <w:p w:rsidR="00EC3C3E" w:rsidRPr="00EC3C3E" w:rsidRDefault="00EC3C3E" w:rsidP="00EC3C3E">
      <w:pPr>
        <w:autoSpaceDE w:val="0"/>
        <w:autoSpaceDN w:val="0"/>
        <w:adjustRightInd w:val="0"/>
        <w:spacing w:after="0" w:line="240" w:lineRule="auto"/>
        <w:rPr>
          <w:rFonts w:cstheme="minorHAnsi"/>
          <w:b/>
          <w:bCs/>
          <w:color w:val="000000"/>
          <w:sz w:val="32"/>
          <w:szCs w:val="32"/>
        </w:rPr>
      </w:pPr>
      <w:r w:rsidRPr="00EC3C3E">
        <w:rPr>
          <w:rFonts w:cstheme="minorHAnsi"/>
          <w:color w:val="000000"/>
        </w:rPr>
        <w:t xml:space="preserve">omgeving en sfeer een prettige dag te laten doorbrengen, zodanig dat het kind zich er veilig en geborgen voelt. Hier wordt door de pedagogisch medewerkers zowel in groepsverband als individueel bewust aangesloten op de ontwikkelingsfase waarin het kind zich bevindt. Calimero neemt een deel van de opvoeding van de kinderen over. Ouders zijn echter medeverantwoordelijk voor de opvang van hun kinderen in het kinderdagverblijf. Daarom is het noodzakelijk om gegevens over de ontwikkeling van hun kind met de pedagogische medewerker(s) uit te wisselen. Daardoor worden wederzijdse inzichten over deze ontwikkeling en de opvoeding vergroot. Goede contacten tussen ouders en leiding is dus belangrijk. Bij het halen en brengen van het kind wordt hier dus zoveel tijd voor genomen als mogelijk is. Ouders mogen een schriftje meegeven als zij dat willen waar wij de dag van het kind in bijhouden. Dit doen wij bij baby’s het eerste jaar. Ouders mogen van de pedagogisch medewerkers betrokkenheid bij het kind verwachten. Zij kunnen meedenken over opvoedingsvragen als ouders daaraan behoefte hebben. </w:t>
      </w:r>
      <w:r>
        <w:rPr>
          <w:rFonts w:cstheme="minorHAnsi"/>
          <w:color w:val="000000"/>
        </w:rPr>
        <w:t xml:space="preserve">Tevens hebben de pedagogisch medewerkers een signalerende functie ten aanzien van het welzijn en het functioneren van de kinderen. Zo kunnen zij bijvoorbeeld ouders erop wijzen als zij denken dat een kind wat achterloopt op een bepaald gebied </w:t>
      </w:r>
      <w:r w:rsidR="00C00573">
        <w:rPr>
          <w:rFonts w:cstheme="minorHAnsi"/>
          <w:color w:val="000000"/>
        </w:rPr>
        <w:t>bijvoorbeeld</w:t>
      </w:r>
      <w:r>
        <w:rPr>
          <w:rFonts w:cstheme="minorHAnsi"/>
          <w:color w:val="000000"/>
        </w:rPr>
        <w:t xml:space="preserve"> praten of op motorisch gebied. Zij zullen proberen te helpen door adviezen te geven aan ouders. Maar ook bij praktische zaken bijvoorbeeld; zijn de schoenen van het kind nog de goede maat? Of zou het niet goed zijn om luierbroekjes te gaan gebruiken. Dit zijn maar enkele voorbeelden, maar in de praktijk zullen er meer dingen aan bod komen. Een kinderdagverblijf is speciaal ingericht voor de kinderen en biedt daardoor andere mogelijkheden dan de thuissituatie. De accommodatie is aantrekkelijk, veilig en schoon. Er is tevens voldoende buitenspeelruimte. </w:t>
      </w:r>
    </w:p>
    <w:p w:rsidR="000C14A1" w:rsidRPr="000C14A1" w:rsidRDefault="00EC3C3E" w:rsidP="000C14A1">
      <w:pPr>
        <w:keepNext/>
        <w:keepLines/>
        <w:spacing w:before="200" w:after="0"/>
        <w:outlineLvl w:val="1"/>
        <w:rPr>
          <w:rFonts w:ascii="Calibri" w:eastAsia="Times New Roman" w:hAnsi="Calibri" w:cs="Times New Roman"/>
          <w:b/>
          <w:bCs/>
          <w:sz w:val="24"/>
          <w:szCs w:val="26"/>
        </w:rPr>
      </w:pPr>
      <w:bookmarkStart w:id="3" w:name="_Toc306785743"/>
      <w:r>
        <w:rPr>
          <w:rFonts w:ascii="Calibri" w:eastAsia="Times New Roman" w:hAnsi="Calibri" w:cs="Times New Roman"/>
          <w:b/>
          <w:bCs/>
          <w:sz w:val="24"/>
          <w:szCs w:val="26"/>
        </w:rPr>
        <w:t xml:space="preserve">1.3 </w:t>
      </w:r>
      <w:r w:rsidR="000C14A1" w:rsidRPr="000C14A1">
        <w:rPr>
          <w:rFonts w:ascii="Calibri" w:eastAsia="Times New Roman" w:hAnsi="Calibri" w:cs="Times New Roman"/>
          <w:b/>
          <w:bCs/>
          <w:sz w:val="24"/>
          <w:szCs w:val="26"/>
        </w:rPr>
        <w:t>Uitgangspunten pedagogisch beleid</w:t>
      </w:r>
      <w:bookmarkEnd w:id="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Kinderen worden beschermd en gekoesterd door hun ouders. Daar wordt de basis gelegd voor hun verdere leven. De relatie die zij opbouwen met ouders, broers en zussen, opa’s en oma’s is van primair belang. Zij vormen de zogeheten “binnenwereld” voor het kind.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Een van de eerste momenten dat het kleine kind in aanraking komt met de “buitenwereld” is op het kinderdagverblijf. Het kinderdagverblijf is een maatschappij in het klein waar kinderen relaties aangaan met andere volwassenen en kinderen. Kinderen worden op een andere manier gestimuleerd door de mensen om hen heen en door het materiaal wat zij krijgen aangeboden.</w:t>
      </w:r>
    </w:p>
    <w:p w:rsidR="000C14A1" w:rsidRPr="000C14A1" w:rsidRDefault="000C14A1" w:rsidP="000C14A1">
      <w:pPr>
        <w:spacing w:after="0" w:line="240" w:lineRule="auto"/>
        <w:rPr>
          <w:rFonts w:ascii="Calibri" w:eastAsia="Calibri" w:hAnsi="Calibri" w:cs="Times New Roman"/>
        </w:rPr>
      </w:pPr>
    </w:p>
    <w:p w:rsidR="000C14A1" w:rsidRDefault="00EC3C3E" w:rsidP="000C14A1">
      <w:pPr>
        <w:spacing w:after="0" w:line="240" w:lineRule="auto"/>
        <w:rPr>
          <w:rFonts w:ascii="Calibri" w:eastAsia="Calibri" w:hAnsi="Calibri" w:cs="Times New Roman"/>
        </w:rPr>
      </w:pPr>
      <w:r>
        <w:rPr>
          <w:rFonts w:ascii="Calibri" w:eastAsia="Calibri" w:hAnsi="Calibri" w:cs="Times New Roman"/>
        </w:rPr>
        <w:t>K</w:t>
      </w:r>
      <w:r w:rsidR="000C14A1" w:rsidRPr="000C14A1">
        <w:rPr>
          <w:rFonts w:ascii="Calibri" w:eastAsia="Calibri" w:hAnsi="Calibri" w:cs="Times New Roman"/>
        </w:rPr>
        <w:t>ennismaking met de buitenwereld moet zorgvuldig gebeuren. Kinderopvang biedt een ondersteuning voor ouders die buitenshuis werken of studeren en / of andere bezigheden hebben. Maar het draagt ook bij aan het verbreden van de leefwereld van het kind. De manier waarop ons kinderdagverblijf dat wil doen wordt omschreven in dit pedagogisch beleid.</w:t>
      </w:r>
    </w:p>
    <w:p w:rsidR="00EC3C3E" w:rsidRPr="00057083" w:rsidRDefault="00EC3C3E" w:rsidP="00EC3C3E">
      <w:pPr>
        <w:pStyle w:val="Default"/>
        <w:rPr>
          <w:rFonts w:asciiTheme="minorHAnsi" w:hAnsiTheme="minorHAnsi" w:cstheme="minorHAnsi"/>
          <w:color w:val="auto"/>
          <w:sz w:val="22"/>
          <w:szCs w:val="22"/>
        </w:rPr>
      </w:pPr>
      <w:r w:rsidRPr="00057083">
        <w:rPr>
          <w:rFonts w:asciiTheme="minorHAnsi" w:hAnsiTheme="minorHAnsi" w:cstheme="minorHAnsi"/>
          <w:color w:val="auto"/>
          <w:sz w:val="22"/>
          <w:szCs w:val="22"/>
        </w:rPr>
        <w:t xml:space="preserve">Als basis voor het pedagogisch beleid gelden onderstaande uitgangspunten. De opvoeding is gericht op de ontplooiing van een kind tot een zelfstandige, creatieve en kritische persoon en op het aanleren van sociale vaardigheden. Elk kind heeft het recht om onvoorwaardelijk geaccepteerd te worden. Hoewel het noodzakelijk is om bepaald gedrag te verbieden, dienen gevoelens serieus genomen te worden. Een kind heeft recht op respect en moet de ruimte krijgen om zich op eigen </w:t>
      </w:r>
    </w:p>
    <w:p w:rsidR="00EC3C3E" w:rsidRPr="00057083" w:rsidRDefault="00EC3C3E" w:rsidP="00EC3C3E">
      <w:pPr>
        <w:pStyle w:val="Default"/>
        <w:rPr>
          <w:rFonts w:asciiTheme="minorHAnsi" w:hAnsiTheme="minorHAnsi" w:cstheme="minorHAnsi"/>
          <w:color w:val="auto"/>
          <w:sz w:val="22"/>
          <w:szCs w:val="22"/>
        </w:rPr>
      </w:pPr>
      <w:r w:rsidRPr="00057083">
        <w:rPr>
          <w:rFonts w:asciiTheme="minorHAnsi" w:hAnsiTheme="minorHAnsi" w:cstheme="minorHAnsi"/>
          <w:color w:val="auto"/>
          <w:sz w:val="22"/>
          <w:szCs w:val="22"/>
        </w:rPr>
        <w:t xml:space="preserve">wijze te ontwikkelen. In het kinderdagverblijf mag geen verbaal of fysiek geweld gebruikt worden. </w:t>
      </w:r>
    </w:p>
    <w:p w:rsidR="00EC3C3E" w:rsidRPr="00057083" w:rsidRDefault="00EC3C3E" w:rsidP="00EC3C3E">
      <w:pPr>
        <w:rPr>
          <w:rFonts w:cstheme="minorHAnsi"/>
        </w:rPr>
      </w:pPr>
      <w:r w:rsidRPr="00057083">
        <w:rPr>
          <w:rFonts w:cstheme="minorHAnsi"/>
        </w:rPr>
        <w:t>Een kind heeft basisbehoeften, zoals de behoefte aan voeding, slaap, aandacht en genegenheid. Er wordt naar gestreefd zoveel mogelijk aan deze behoeften te voldoen. Het is belangrijk dat een kind zich veilig en geborgen voelt. Een kind moet bekend zijn met de plaats en de manier van opvang. Het streven is dat steeds dezelfde mensen en kinderen aanwezig zijn. Een kind heeft recht op individuele aandacht en zorg waarbij tevens rekening moet worden gehouden met het belang van de groep als geheel. Het individu mag niet lijden onder de groep, maar de groep mag ook niet lijden onder het individu. Het aantal pedagogisch medewerkers wordt gerelateerd aan het aantal kinderen in de groep.</w:t>
      </w:r>
    </w:p>
    <w:p w:rsidR="000C14A1" w:rsidRPr="000C14A1" w:rsidRDefault="00EC3C3E" w:rsidP="000C14A1">
      <w:pPr>
        <w:keepNext/>
        <w:keepLines/>
        <w:spacing w:before="200" w:after="0"/>
        <w:outlineLvl w:val="1"/>
        <w:rPr>
          <w:rFonts w:ascii="Calibri" w:eastAsia="Times New Roman" w:hAnsi="Calibri" w:cs="Times New Roman"/>
          <w:b/>
          <w:bCs/>
          <w:sz w:val="24"/>
          <w:szCs w:val="26"/>
        </w:rPr>
      </w:pPr>
      <w:bookmarkStart w:id="4" w:name="_Toc306785744"/>
      <w:r>
        <w:rPr>
          <w:rFonts w:ascii="Calibri" w:eastAsia="Times New Roman" w:hAnsi="Calibri" w:cs="Times New Roman"/>
          <w:b/>
          <w:bCs/>
          <w:sz w:val="24"/>
          <w:szCs w:val="26"/>
        </w:rPr>
        <w:t>1.4</w:t>
      </w:r>
      <w:r w:rsidR="000C14A1" w:rsidRPr="000C14A1">
        <w:rPr>
          <w:rFonts w:ascii="Calibri" w:eastAsia="Times New Roman" w:hAnsi="Calibri" w:cs="Times New Roman"/>
          <w:b/>
          <w:bCs/>
          <w:sz w:val="24"/>
          <w:szCs w:val="26"/>
        </w:rPr>
        <w:t xml:space="preserve"> Doelstelling</w:t>
      </w:r>
      <w:bookmarkEnd w:id="4"/>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Met het bieden van kinderopvang beoogt kinderdagverblijf Calimero het bevorderen van de ontwikkeling en het welzijn van jonge kinderen door hen in groepsverband samen te brengen onder deskundige begeleiding. Daarmee biedt het kinderdagverblijf een verzorging- en opvoedingssituatie aan naast het gezin, een situatie waarin kinderen zich kunnen ontplooien op het gebied van: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Lichamelijke ontwikkeling</w:t>
      </w: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De motorische ontwikkeling</w:t>
      </w: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De sociaal emotionele ontwikkeling</w:t>
      </w: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De cognitieve ontwikkeling</w:t>
      </w: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De taalontwikkeling</w:t>
      </w:r>
    </w:p>
    <w:p w:rsidR="000C14A1" w:rsidRPr="000C14A1" w:rsidRDefault="000C14A1" w:rsidP="000C14A1">
      <w:pPr>
        <w:numPr>
          <w:ilvl w:val="0"/>
          <w:numId w:val="1"/>
        </w:numPr>
        <w:spacing w:after="0" w:line="240" w:lineRule="auto"/>
        <w:rPr>
          <w:rFonts w:ascii="Calibri" w:eastAsia="Calibri" w:hAnsi="Calibri" w:cs="Times New Roman"/>
        </w:rPr>
      </w:pPr>
      <w:r w:rsidRPr="000C14A1">
        <w:rPr>
          <w:rFonts w:ascii="Calibri" w:eastAsia="Calibri" w:hAnsi="Calibri" w:cs="Times New Roman"/>
        </w:rPr>
        <w:t>Spel- creativiteitsontwikkeling</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Voor ouders ontstaat hierdoor de mogelijkheid deel te nemen aan het maatschappelijk verkeer / emancipatiemogelijkheden met betrekking tot studie en / of werk. Naast deze belangrijke functie benadrukt Kinderdagverblijf Calimero het vooral preventieve belang van de opvang voor kinderen in achterstandsituaties. De kinderopvang op sociale indicatie.</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EC3C3E">
      <w:pPr>
        <w:rPr>
          <w:rFonts w:ascii="Calibri" w:eastAsia="Calibri" w:hAnsi="Calibri" w:cs="Times New Roman"/>
        </w:rPr>
      </w:pPr>
      <w:r w:rsidRPr="000C14A1">
        <w:rPr>
          <w:rFonts w:ascii="Calibri" w:eastAsia="Calibri" w:hAnsi="Calibri" w:cs="Times New Roman"/>
        </w:rPr>
        <w:br w:type="page"/>
      </w:r>
      <w:bookmarkStart w:id="5" w:name="_Toc306785745"/>
      <w:r w:rsidRPr="000C14A1">
        <w:rPr>
          <w:rFonts w:ascii="Calibri" w:eastAsia="Times New Roman" w:hAnsi="Calibri" w:cs="Times New Roman"/>
          <w:b/>
          <w:bCs/>
          <w:sz w:val="28"/>
          <w:szCs w:val="28"/>
        </w:rPr>
        <w:lastRenderedPageBreak/>
        <w:t>Hoofdstuk 2, Het pedagogisch beleid</w:t>
      </w:r>
      <w:bookmarkEnd w:id="5"/>
    </w:p>
    <w:p w:rsidR="000C14A1" w:rsidRPr="000C14A1" w:rsidRDefault="000C14A1" w:rsidP="000C14A1">
      <w:pPr>
        <w:spacing w:after="0" w:line="240" w:lineRule="auto"/>
        <w:rPr>
          <w:rFonts w:ascii="Calibri" w:eastAsia="Calibri" w:hAnsi="Calibri" w:cs="Times New Roman"/>
          <w:b/>
          <w:bCs/>
        </w:rPr>
      </w:pPr>
      <w:proofErr w:type="gramStart"/>
      <w:r w:rsidRPr="000C14A1">
        <w:rPr>
          <w:rFonts w:ascii="Calibri" w:eastAsia="Calibri" w:hAnsi="Calibri" w:cs="Times New Roman"/>
        </w:rPr>
        <w:t xml:space="preserve">Bovenstaande pedagogische visie is uitgewerkt in een pedagogisch beleid, met als uitgangspunt die vier basisdoelen van Riksen-Walraven: het bieden van emotionele veiligheid; </w:t>
      </w:r>
      <w:r w:rsidRPr="000C14A1">
        <w:rPr>
          <w:rFonts w:ascii="Calibri" w:eastAsia="Calibri" w:hAnsi="Calibri" w:cs="Times New Roman"/>
          <w:bCs/>
        </w:rPr>
        <w:t>gelegenheid bieden tot het ontwikkelen van persoonlijke competenties; gelegenheid bieden tot het ontwikkelen van de sociale competenties; kinderen gelegenheid bieden om zich normen en waarden, de cultuur van een samenleving eigen te maken.</w:t>
      </w:r>
      <w:proofErr w:type="gramEnd"/>
    </w:p>
    <w:p w:rsidR="00A25AAD" w:rsidRDefault="00A25AAD" w:rsidP="000C14A1">
      <w:pPr>
        <w:spacing w:after="0" w:line="240" w:lineRule="auto"/>
        <w:rPr>
          <w:rFonts w:ascii="Calibri" w:eastAsia="Calibri" w:hAnsi="Calibri" w:cs="Times New Roman"/>
        </w:rPr>
      </w:pPr>
    </w:p>
    <w:p w:rsidR="00A25AAD" w:rsidRDefault="00A25AAD" w:rsidP="000C14A1">
      <w:pPr>
        <w:spacing w:after="0" w:line="240" w:lineRule="auto"/>
        <w:rPr>
          <w:rFonts w:ascii="Calibri" w:eastAsia="Calibri" w:hAnsi="Calibri" w:cs="Times New Roman"/>
          <w:b/>
          <w:sz w:val="24"/>
          <w:szCs w:val="24"/>
        </w:rPr>
      </w:pPr>
      <w:r>
        <w:rPr>
          <w:rFonts w:ascii="Calibri" w:eastAsia="Calibri" w:hAnsi="Calibri" w:cs="Times New Roman"/>
          <w:b/>
          <w:sz w:val="24"/>
          <w:szCs w:val="24"/>
        </w:rPr>
        <w:t>2.1 Het creëren van ontwikkelingsmogelijkheden</w:t>
      </w:r>
    </w:p>
    <w:p w:rsidR="00A25AAD" w:rsidRPr="00A25AAD" w:rsidRDefault="00A25AAD" w:rsidP="00A25AAD">
      <w:pPr>
        <w:pStyle w:val="Default"/>
        <w:rPr>
          <w:sz w:val="22"/>
          <w:szCs w:val="22"/>
        </w:rPr>
      </w:pPr>
      <w:r w:rsidRPr="00A25AAD">
        <w:rPr>
          <w:rFonts w:eastAsia="Calibri" w:cs="Times New Roman"/>
          <w:b/>
          <w:sz w:val="22"/>
          <w:szCs w:val="22"/>
        </w:rPr>
        <w:t xml:space="preserve"> </w:t>
      </w:r>
      <w:r w:rsidRPr="00A25AAD">
        <w:rPr>
          <w:sz w:val="22"/>
          <w:szCs w:val="22"/>
        </w:rPr>
        <w:t xml:space="preserve">In de eerste vier jaar van het leven ontwikkelt een kind zich van hulpeloze baby tot een peuter en schoolkind. Een kind dat, als de ontwikkeling voorspoedig verlopen is, met zelfvertrouwen de wereld tegemoet treedt en zich aardig kan redden. De eerste jaren worden algemeen beschouwd als een cruciale periode voor de ontwikkeling van het kind op velerlei gebied.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De ontwikkeling van kinderen verloopt niet bij elk kind op dezelfde wijze. Ieder kind heeft een eigen tempo en kent bepaalde gebieden waarop het zich meer of minder ontwikkelt. Ieder kind heeft ook een groot potentieel aan mogelijkheden in zich. De situatie waarin het kind opgroeit en de mensen die het kind omringen spelen een belangrijke rol in de manier waarop die mogelijkheden worden gerealiseerd en in welk tempo dat het gebeurt. Calimero levert hieraan een belangrijke bijdrage. Het signaleren van ontwikkelingsproblemen is een belangrijke functie van het dagverblijf.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De situatie in het dagverblijf is er op gericht om kinderen in een veilige en prettige omgeving de dag te laten doorbrengen. Hierbij wordt zowel in groepsverband als individueel bewust aangesloten op de ontwikkelingsfase waarin het kind zich bevindt.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In de ontwikkeling van de kinderen vallen de navolgende deelgebieden te onderscheiden: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1. Lichamelijke ontwikkeling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2. Sociaal-emotioneel ontwikkeling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3. Cognitieve ontwikkeling </w:t>
      </w:r>
    </w:p>
    <w:p w:rsidR="00A25AAD" w:rsidRPr="00A25AAD" w:rsidRDefault="00A25AAD" w:rsidP="00A25AAD">
      <w:pPr>
        <w:autoSpaceDE w:val="0"/>
        <w:autoSpaceDN w:val="0"/>
        <w:adjustRightInd w:val="0"/>
        <w:spacing w:after="0" w:line="240" w:lineRule="auto"/>
        <w:rPr>
          <w:rFonts w:ascii="Calibri" w:hAnsi="Calibri" w:cs="Calibri"/>
          <w:color w:val="000000"/>
        </w:rPr>
      </w:pPr>
      <w:r w:rsidRPr="00A25AAD">
        <w:rPr>
          <w:rFonts w:ascii="Calibri" w:hAnsi="Calibri" w:cs="Calibri"/>
          <w:color w:val="000000"/>
        </w:rPr>
        <w:t xml:space="preserve">4. Creatieve ontwikkeling </w:t>
      </w:r>
    </w:p>
    <w:p w:rsidR="00A25AAD" w:rsidRDefault="00A25AAD" w:rsidP="00A25AAD">
      <w:r w:rsidRPr="00A25AAD">
        <w:t>5. Ontwikkeling identiteit en zelfredzaamheid</w:t>
      </w:r>
    </w:p>
    <w:p w:rsidR="00A25AAD" w:rsidRPr="00A25AAD" w:rsidRDefault="00A25AAD" w:rsidP="00A25AAD">
      <w:pPr>
        <w:rPr>
          <w:b/>
          <w:sz w:val="24"/>
          <w:szCs w:val="24"/>
        </w:rPr>
      </w:pPr>
      <w:r>
        <w:rPr>
          <w:b/>
          <w:sz w:val="24"/>
          <w:szCs w:val="24"/>
        </w:rPr>
        <w:t>2.2 Lichamelijke ontwikkeling</w:t>
      </w:r>
    </w:p>
    <w:p w:rsidR="00A25AAD" w:rsidRDefault="00A25AAD" w:rsidP="00A25AAD">
      <w:pPr>
        <w:pStyle w:val="Default"/>
        <w:rPr>
          <w:sz w:val="22"/>
          <w:szCs w:val="22"/>
        </w:rPr>
      </w:pPr>
      <w:r>
        <w:rPr>
          <w:sz w:val="22"/>
          <w:szCs w:val="22"/>
        </w:rPr>
        <w:t>In de leeftijd van 0 tot 4 jaar maken kinderen een grote ontwikkeling door in de motorische vaardigheden. De coördinatie en samen bewegen van romp, armen en benen heet de grove motoriek. De grove motoriek wordt gestimuleerd door materialen als het dans- en bewegingsspel.</w:t>
      </w:r>
    </w:p>
    <w:p w:rsidR="00A25AAD" w:rsidRDefault="00A25AAD" w:rsidP="00A25AAD">
      <w:pPr>
        <w:pStyle w:val="Default"/>
        <w:rPr>
          <w:sz w:val="22"/>
          <w:szCs w:val="22"/>
        </w:rPr>
      </w:pPr>
      <w:r>
        <w:rPr>
          <w:sz w:val="22"/>
          <w:szCs w:val="22"/>
        </w:rPr>
        <w:t xml:space="preserve">Kleine kinderen hebben veel belangstelling voor herhaling, de peuter voelt vooral. In het dagverblijf zijn uitdagende spelmogelijkheden. </w:t>
      </w:r>
    </w:p>
    <w:p w:rsidR="00A25AAD" w:rsidRDefault="00A25AAD" w:rsidP="00A25AAD">
      <w:pPr>
        <w:pStyle w:val="Default"/>
        <w:rPr>
          <w:sz w:val="22"/>
          <w:szCs w:val="22"/>
        </w:rPr>
      </w:pPr>
      <w:r>
        <w:rPr>
          <w:sz w:val="22"/>
          <w:szCs w:val="22"/>
        </w:rPr>
        <w:t xml:space="preserve">Het kind moeten kunnen klauteren, glijden en springen waardoor het de eigen mogelijkheden leert kennen. Het kind leert onder meer omgaan met hoogteverschillen en gevaar. Speelgoed waaraan dan gedacht kan worden is ondermeer buitenspeelgoed zoals glijbanen, loopfietsen en gewone fietsjes. Binnen zijn bijvoorbeeld loopwagens en grote kussens. De fijne motoriek omvat kleine bewegingen die coördinatie tussen ogen en handen vereisen. Het kind gaat naar voorwerpen grijpen, pakken, en iets in de mond te stoppen. De fijne motoriek ontstaat onder meer in het fysieke contact met de </w:t>
      </w:r>
      <w:proofErr w:type="gramStart"/>
      <w:r>
        <w:rPr>
          <w:sz w:val="22"/>
          <w:szCs w:val="22"/>
        </w:rPr>
        <w:t>pedagogisch</w:t>
      </w:r>
      <w:proofErr w:type="gramEnd"/>
      <w:r>
        <w:rPr>
          <w:sz w:val="22"/>
          <w:szCs w:val="22"/>
        </w:rPr>
        <w:t xml:space="preserve"> medewerker en wordt gestimuleerd door materialen als kleurtjes, kralen, insteeknoppen en puzzels. </w:t>
      </w:r>
    </w:p>
    <w:p w:rsidR="00A25AAD" w:rsidRPr="00A25AAD" w:rsidRDefault="00A25AAD" w:rsidP="00A25AAD">
      <w:r>
        <w:t>Bij baby’s wordt dat gestimuleerd door rammelaars en door het doen van spelletjes</w:t>
      </w:r>
      <w:r w:rsidR="00A8362D">
        <w:t xml:space="preserve">. </w:t>
      </w:r>
      <w:r>
        <w:t xml:space="preserve">Naarmate de kinderen groter worden </w:t>
      </w:r>
      <w:proofErr w:type="gramStart"/>
      <w:r>
        <w:t>verfijnt</w:t>
      </w:r>
      <w:proofErr w:type="gramEnd"/>
      <w:r>
        <w:t xml:space="preserve"> de motoriek. Ze leren beter hun pen vast te houden en te schrijven, maar ook om bijvoorbeeld te tekenen en te kleuren. Bij Calimero is al het materiaal aanwezig om dit te oefenen. Ze leren nu ook om te lezen en dit moedigen wij aan door kinderen eens aan de andere </w:t>
      </w:r>
      <w:r>
        <w:lastRenderedPageBreak/>
        <w:t xml:space="preserve">kinderen te laten voorlezen, als zij dat willen. Ook leren de kinderen zich meer </w:t>
      </w:r>
      <w:proofErr w:type="gramStart"/>
      <w:r>
        <w:t>te</w:t>
      </w:r>
      <w:proofErr w:type="gramEnd"/>
      <w:r>
        <w:t xml:space="preserve"> concentreren. Dit moedigen wij aan door onder andere spelletjes met hen te doen, zoals drie op een rij of een puzzel. Wij moedigen de kinderen aan om hun werkjes af te maken en niet halverwege te stoppen. De grove motoriek wordt ook steeds beter. Ze kunnen bijvoorbeeld beter hun evenwicht bewaren. Hier spelen wij op in, door bijvoorbeeld een hinkelspelletje te laten doen of ze te laten steppen of fietsen.</w:t>
      </w:r>
    </w:p>
    <w:p w:rsidR="000C14A1" w:rsidRPr="000C14A1" w:rsidRDefault="00A25AAD" w:rsidP="000C14A1">
      <w:pPr>
        <w:keepNext/>
        <w:keepLines/>
        <w:spacing w:before="200" w:after="0"/>
        <w:outlineLvl w:val="1"/>
        <w:rPr>
          <w:rFonts w:ascii="Calibri" w:eastAsia="Times New Roman" w:hAnsi="Calibri" w:cs="Times New Roman"/>
          <w:b/>
          <w:bCs/>
          <w:sz w:val="24"/>
          <w:szCs w:val="26"/>
        </w:rPr>
      </w:pPr>
      <w:bookmarkStart w:id="6" w:name="_Toc306785746"/>
      <w:r>
        <w:rPr>
          <w:rFonts w:ascii="Calibri" w:eastAsia="Times New Roman" w:hAnsi="Calibri" w:cs="Times New Roman"/>
          <w:b/>
          <w:bCs/>
          <w:sz w:val="24"/>
          <w:szCs w:val="26"/>
        </w:rPr>
        <w:t>2.3</w:t>
      </w:r>
      <w:r w:rsidR="000C14A1" w:rsidRPr="000C14A1">
        <w:rPr>
          <w:rFonts w:ascii="Calibri" w:eastAsia="Times New Roman" w:hAnsi="Calibri" w:cs="Times New Roman"/>
          <w:b/>
          <w:bCs/>
          <w:sz w:val="24"/>
          <w:szCs w:val="26"/>
        </w:rPr>
        <w:t xml:space="preserve"> Het bieden van veiligheid</w:t>
      </w:r>
      <w:bookmarkEnd w:id="6"/>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In dit kader bedoelen we met het bieden van veiligheid, het bieden van emotionele veiligheid. Dit vormt de basis van elke ontwikkeling. Als er geen emotionele veiligheid geboden wordt aan een kind, kan een kind niet persoonlijk en sociaal competent worden. Ook het overbrengen van normen en waarden zal niet tot het gewenste resultaat leiden.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Onze leidsters hebben als basistaak het bieden van emotionele veiligheid. Hierdoor krijgt een kind zelfvertrouwen en kan het de wereld om zich heen gaan ontdekken. De leidster draagt hier positief aan bij door voldoende tijd en aandacht te besteden aan het kind en oog te hebben voor zijn of haar gevoelens en behoeftes. Daarnaast is het van belang dat leidsters in staat zijn consequent te zijn in haar omgang met kinderen.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Tegelijkertijd vindt kinderdagverblijf Calimero het belangrijk dat er rust en regelmaat is in de opvang. Dat laat zich zien in bijvoorbeeld een vaste dagindeling, terugkerende activiteiten, rituelen enz.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is van belang dat de kinderen zich tijdens de opvang thuis voelen en het is dan ook logisch dat als een kind nieuw is op het kinderdagverblijf, het een tijdje nodig heeft om hier aan te wennen. Hiervoor hebben wij een speciale </w:t>
      </w:r>
      <w:proofErr w:type="spellStart"/>
      <w:r w:rsidRPr="000C14A1">
        <w:rPr>
          <w:rFonts w:ascii="Calibri" w:eastAsia="Calibri" w:hAnsi="Calibri" w:cs="Times New Roman"/>
        </w:rPr>
        <w:t>wendag</w:t>
      </w:r>
      <w:proofErr w:type="spellEnd"/>
      <w:r w:rsidRPr="000C14A1">
        <w:rPr>
          <w:rFonts w:ascii="Calibri" w:eastAsia="Calibri" w:hAnsi="Calibri" w:cs="Times New Roman"/>
        </w:rPr>
        <w:t xml:space="preserve">. Dan komen de kinderen van 9 tot 4 een dagje meelopen.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Om goed aan elkaar te kunnen wennen is het verstandig om de kinderen hun normale dingen te laten doen. Speel met ze, of laat ze spelen. Ga leuke dingen met ze doen, zodat ze ook het idee hebben dat je er voor hen bent en dat het leuk is om samen te zijn. Het is belangrijk dat de kinderen de leidster(s) als een vertrouwd persoon gaan zien.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Voorbeeld: Janne van 2 jaar komt bij het kinderdagverblijf binnen. Ze wordt hartelijk verwelkomd en ze heeft een vaste plek waar ze haar jasje en tasje kan ophangen. Ze rent de speelkamer in en vindt meteen haar lievelingsboekje: dat over het zwembad!</w:t>
      </w:r>
    </w:p>
    <w:p w:rsidR="000C14A1" w:rsidRPr="000C14A1" w:rsidRDefault="000C14A1" w:rsidP="000C14A1">
      <w:pPr>
        <w:spacing w:after="0" w:line="240" w:lineRule="auto"/>
        <w:rPr>
          <w:rFonts w:ascii="Calibri" w:eastAsia="Calibri" w:hAnsi="Calibri" w:cs="Times New Roman"/>
        </w:rPr>
      </w:pPr>
    </w:p>
    <w:p w:rsidR="000C14A1" w:rsidRPr="000C14A1" w:rsidRDefault="00FD7666" w:rsidP="000C14A1">
      <w:pPr>
        <w:keepNext/>
        <w:keepLines/>
        <w:spacing w:before="200" w:after="0"/>
        <w:outlineLvl w:val="1"/>
        <w:rPr>
          <w:rFonts w:ascii="Calibri" w:eastAsia="Times New Roman" w:hAnsi="Calibri" w:cs="Times New Roman"/>
          <w:b/>
          <w:bCs/>
          <w:sz w:val="24"/>
          <w:szCs w:val="26"/>
        </w:rPr>
      </w:pPr>
      <w:bookmarkStart w:id="7" w:name="_Toc263669260"/>
      <w:bookmarkStart w:id="8" w:name="_Toc306785747"/>
      <w:r>
        <w:rPr>
          <w:rFonts w:ascii="Calibri" w:eastAsia="Times New Roman" w:hAnsi="Calibri" w:cs="Times New Roman"/>
          <w:b/>
          <w:bCs/>
          <w:sz w:val="24"/>
          <w:szCs w:val="26"/>
        </w:rPr>
        <w:t>2.4</w:t>
      </w:r>
      <w:r w:rsidR="000C14A1" w:rsidRPr="000C14A1">
        <w:rPr>
          <w:rFonts w:ascii="Calibri" w:eastAsia="Times New Roman" w:hAnsi="Calibri" w:cs="Times New Roman"/>
          <w:b/>
          <w:bCs/>
          <w:sz w:val="24"/>
          <w:szCs w:val="26"/>
        </w:rPr>
        <w:t xml:space="preserve"> Het bieden van de gelegenheid tot het ontwikkelen van persoonlijke competenties</w:t>
      </w:r>
      <w:bookmarkEnd w:id="7"/>
      <w:bookmarkEnd w:id="8"/>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Vanuit een emotioneel veilige omgeving kan een kind zich persoonlijk ontwikkelen. De leidster kan hier een bijdrage aan leveren door oog te hebben voor de cognitieve en motorische ontwikkeling van het kind en mogelijkheden te creëren om een kind </w:t>
      </w:r>
      <w:proofErr w:type="gramStart"/>
      <w:r w:rsidRPr="000C14A1">
        <w:rPr>
          <w:rFonts w:ascii="Calibri" w:eastAsia="Calibri" w:hAnsi="Calibri" w:cs="Times New Roman"/>
        </w:rPr>
        <w:t>deze ontwikkeling</w:t>
      </w:r>
      <w:proofErr w:type="gramEnd"/>
      <w:r w:rsidRPr="000C14A1">
        <w:rPr>
          <w:rFonts w:ascii="Calibri" w:eastAsia="Calibri" w:hAnsi="Calibri" w:cs="Times New Roman"/>
        </w:rPr>
        <w:t xml:space="preserve"> te laten doormaken.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Het dagelijks leven biedt veel mogelijkheden om het kind spelenderwijs te stimuleren. Door het kind zoveel mogelijk zelf te laten proberen en waar nodig te helpen, ontwikkelt het kind eigen initiatieven en zelfstandigheid.</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De omgeving die het kinderdagverblijf schept voor het kind moet een omgeving zijn waarin voldoende mogelijkheden aanwezig zijn die het kind uitdagen om zich te ontwikkelen; een veilige </w:t>
      </w:r>
      <w:r w:rsidRPr="000C14A1">
        <w:rPr>
          <w:rFonts w:ascii="Calibri" w:eastAsia="Calibri" w:hAnsi="Calibri" w:cs="Times New Roman"/>
        </w:rPr>
        <w:lastRenderedPageBreak/>
        <w:t>omgeving met leeftijdsadequaat speelgoed en materiaal voor alle verschillende ontwikkelingsgebieden.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Concreet betekent dit bijvoorbeeld dat het kinderdagverblijf een kind van drie, dat het leuk vindt om te helpen met karweitjes, laat helpen de tafel te dekken. De leidsters geven het kind de ruimte om mee te helpen ook al duurt het tafeldekken daardoor veel langer.</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Bovendien is het ontwikkelen van persoonlijke competenties onder te verdelen in een aantal verschillende punten: zelfvertrouwen, zelfstandigheid en bijvoorbeeld verstandelijke ontwikkeling.</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Hieronder een aantal voorbeelden.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Voorbeeld: Jop van 2 jaar is zindelijk aan het worden. Hij wordt hierin enthousiast gestimuleerd door de leidsters op het kinderdagverblijf. Zij hebben een plaskaart gemaakt en elk plasje levert een stickertje op. Jop is erg blij en trots als hij weer een stickertje mag plakken!</w:t>
      </w:r>
    </w:p>
    <w:p w:rsidR="000C14A1" w:rsidRPr="000C14A1" w:rsidRDefault="000C14A1" w:rsidP="000C14A1">
      <w:pPr>
        <w:spacing w:after="0" w:line="240" w:lineRule="auto"/>
        <w:rPr>
          <w:rFonts w:ascii="Calibri" w:eastAsia="Calibri" w:hAnsi="Calibri" w:cs="Times New Roman"/>
          <w:i/>
          <w:iCs/>
        </w:rPr>
      </w:pPr>
    </w:p>
    <w:p w:rsidR="000C14A1" w:rsidRP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 xml:space="preserve">Voorbeeld: Isa van 3 jaar probeert zelf haar jas aan te trekken. De leidster ziet het en wacht rustig af of Isa het zelf kan. Na een paar pogingen lukt het Isa, alleen bij het dichtmaken van de rits heeft ze even hulp nodig. Ze is </w:t>
      </w:r>
      <w:proofErr w:type="gramStart"/>
      <w:r w:rsidRPr="000C14A1">
        <w:rPr>
          <w:rFonts w:ascii="Calibri" w:eastAsia="Calibri" w:hAnsi="Calibri" w:cs="Times New Roman"/>
          <w:i/>
          <w:iCs/>
        </w:rPr>
        <w:t>apetrots</w:t>
      </w:r>
      <w:proofErr w:type="gramEnd"/>
      <w:r w:rsidRPr="000C14A1">
        <w:rPr>
          <w:rFonts w:ascii="Calibri" w:eastAsia="Calibri" w:hAnsi="Calibri" w:cs="Times New Roman"/>
          <w:i/>
          <w:iCs/>
        </w:rPr>
        <w:t>!</w:t>
      </w:r>
    </w:p>
    <w:p w:rsidR="000C14A1" w:rsidRPr="000C14A1" w:rsidRDefault="000C14A1" w:rsidP="000C14A1">
      <w:pPr>
        <w:spacing w:after="0" w:line="240" w:lineRule="auto"/>
        <w:rPr>
          <w:rFonts w:ascii="Calibri" w:eastAsia="Calibri" w:hAnsi="Calibri" w:cs="Times New Roman"/>
          <w:i/>
          <w:iCs/>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i/>
          <w:iCs/>
        </w:rPr>
        <w:t>Voorbeeld: Petra, een leidster, speelt een spelletje met drie kindjes van 2 en 3 jaar oud. Ze spelen memorie. De kinderen zijn ijverig en Petra helpt de kleinste, zodat ze het spelletje ook leert.</w:t>
      </w:r>
    </w:p>
    <w:p w:rsidR="000C14A1" w:rsidRPr="000C14A1" w:rsidRDefault="000C14A1" w:rsidP="000C14A1">
      <w:pPr>
        <w:spacing w:after="0" w:line="240" w:lineRule="auto"/>
        <w:rPr>
          <w:rFonts w:ascii="Calibri" w:eastAsia="Calibri" w:hAnsi="Calibri" w:cs="Times New Roman"/>
        </w:rPr>
      </w:pPr>
    </w:p>
    <w:p w:rsidR="000C14A1" w:rsidRPr="000C14A1" w:rsidRDefault="00FD7666" w:rsidP="000C14A1">
      <w:pPr>
        <w:keepNext/>
        <w:keepLines/>
        <w:spacing w:before="200" w:after="0"/>
        <w:outlineLvl w:val="1"/>
        <w:rPr>
          <w:rFonts w:ascii="Calibri" w:eastAsia="Times New Roman" w:hAnsi="Calibri" w:cs="Times New Roman"/>
          <w:b/>
          <w:bCs/>
          <w:sz w:val="24"/>
          <w:szCs w:val="26"/>
        </w:rPr>
      </w:pPr>
      <w:bookmarkStart w:id="9" w:name="_Toc263669261"/>
      <w:bookmarkStart w:id="10" w:name="_Toc306785748"/>
      <w:r>
        <w:rPr>
          <w:rFonts w:ascii="Calibri" w:eastAsia="Times New Roman" w:hAnsi="Calibri" w:cs="Times New Roman"/>
          <w:b/>
          <w:bCs/>
          <w:sz w:val="24"/>
          <w:szCs w:val="26"/>
        </w:rPr>
        <w:t>2.5</w:t>
      </w:r>
      <w:r w:rsidR="000C14A1" w:rsidRPr="000C14A1">
        <w:rPr>
          <w:rFonts w:ascii="Calibri" w:eastAsia="Times New Roman" w:hAnsi="Calibri" w:cs="Times New Roman"/>
          <w:b/>
          <w:bCs/>
          <w:sz w:val="24"/>
          <w:szCs w:val="26"/>
        </w:rPr>
        <w:t xml:space="preserve"> Het bieden van de gelegenheid tot het ontwikkelen van sociale competenties</w:t>
      </w:r>
      <w:bookmarkEnd w:id="9"/>
      <w:bookmarkEnd w:id="10"/>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Vanuit een emotioneel veilige omgeving kan een kind zich sociaal ontwikkelen. Met sociaal ontwikkelen wordt onder andere bedoeld dat een kind leert rekening te houden met anderen; op zijn beurt te wacht en probeert op te komen voor zichzelf.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kinderdagverblijf leert deze vaardigheden door allereerst zelf het goede voorbeeld te geven. We stimuleren positief gedrag en zijn op de hoogte wat in de verschillende leeftijdsfasen van kinderen verwacht kan en mag worden. Zij houden daarmee rekening met de eigenheid van het kind.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Concreet betekent dit bijvoorbeeld dat een leidster een kind stimuleert om tegen een ander kind te zeggen wat het niet leuk vindt. Of dat een leidster een kind een compliment geeft als het een ander kind troost als het gevallen is.</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Voorbeeld: Het kinderdagverblijf heeft een nieuwe bal gekocht. Bas en Teun, willen beide de bal en ze willen er om gaan vechten. Een leidster komt tussenbeide en probeert samen met de jongens een oplossing te vinden. Ze komen tot de oplossing om eerst samen over te gooien en daarna te gaan voetballen.</w:t>
      </w:r>
    </w:p>
    <w:p w:rsidR="000C14A1" w:rsidRPr="000C14A1" w:rsidRDefault="000C14A1" w:rsidP="000C14A1">
      <w:pPr>
        <w:spacing w:after="0" w:line="240" w:lineRule="auto"/>
        <w:rPr>
          <w:rFonts w:ascii="Calibri" w:eastAsia="Calibri" w:hAnsi="Calibri" w:cs="Times New Roman"/>
          <w:i/>
          <w:iCs/>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i/>
          <w:iCs/>
        </w:rPr>
        <w:t>Voorbeeld: Sofie is boos, heel erg boos zelfs, als ze merkt dat een kindje met haar lievelingsknuffel rondloopt. “Die wil ik! Die heb ik altijd</w:t>
      </w:r>
      <w:proofErr w:type="gramStart"/>
      <w:r w:rsidRPr="000C14A1">
        <w:rPr>
          <w:rFonts w:ascii="Calibri" w:eastAsia="Calibri" w:hAnsi="Calibri" w:cs="Times New Roman"/>
          <w:i/>
          <w:iCs/>
        </w:rPr>
        <w:t>!!</w:t>
      </w:r>
      <w:proofErr w:type="gramEnd"/>
      <w:r w:rsidRPr="000C14A1">
        <w:rPr>
          <w:rFonts w:ascii="Calibri" w:eastAsia="Calibri" w:hAnsi="Calibri" w:cs="Times New Roman"/>
          <w:i/>
          <w:iCs/>
        </w:rPr>
        <w:t>” En ze stampt op de grond. Een leidster neemt Sofie even apart en legt uit dat het speelgoed voor alle kindjes is en dat Sofie beter even een andere knuffel kan pakken. Ze wijst een aantal andere knuffels aan en vertelt waarom die ook bijzonder zijn. Sofie kijkt naar de leidster en verzucht: oké dan, maar straks wil ik ook even die andere! Dat wordt afgesproken.</w:t>
      </w:r>
      <w:r w:rsidRPr="000C14A1">
        <w:rPr>
          <w:rFonts w:ascii="Calibri" w:eastAsia="Calibri" w:hAnsi="Calibri" w:cs="Times New Roman"/>
        </w:rPr>
        <w:t xml:space="preserve"> </w:t>
      </w:r>
    </w:p>
    <w:p w:rsidR="000C14A1" w:rsidRPr="000C14A1" w:rsidRDefault="000C14A1" w:rsidP="000C14A1">
      <w:pPr>
        <w:spacing w:after="0" w:line="240" w:lineRule="auto"/>
        <w:rPr>
          <w:rFonts w:ascii="Calibri" w:eastAsia="Calibri" w:hAnsi="Calibri" w:cs="Times New Roman"/>
        </w:rPr>
      </w:pPr>
    </w:p>
    <w:p w:rsidR="000C14A1" w:rsidRPr="000C14A1" w:rsidRDefault="00FD7666" w:rsidP="000C14A1">
      <w:pPr>
        <w:keepNext/>
        <w:keepLines/>
        <w:spacing w:before="200" w:after="0"/>
        <w:outlineLvl w:val="1"/>
        <w:rPr>
          <w:rFonts w:ascii="Calibri" w:eastAsia="Times New Roman" w:hAnsi="Calibri" w:cs="Times New Roman"/>
          <w:b/>
          <w:bCs/>
          <w:sz w:val="24"/>
          <w:szCs w:val="26"/>
        </w:rPr>
      </w:pPr>
      <w:bookmarkStart w:id="11" w:name="_Toc256681287"/>
      <w:bookmarkStart w:id="12" w:name="_Toc263669262"/>
      <w:bookmarkStart w:id="13" w:name="_Toc306785749"/>
      <w:r>
        <w:rPr>
          <w:rFonts w:ascii="Calibri" w:eastAsia="Times New Roman" w:hAnsi="Calibri" w:cs="Times New Roman"/>
          <w:b/>
          <w:bCs/>
          <w:sz w:val="24"/>
          <w:szCs w:val="26"/>
        </w:rPr>
        <w:lastRenderedPageBreak/>
        <w:t>2.6</w:t>
      </w:r>
      <w:r w:rsidR="000C14A1" w:rsidRPr="000C14A1">
        <w:rPr>
          <w:rFonts w:ascii="Calibri" w:eastAsia="Times New Roman" w:hAnsi="Calibri" w:cs="Times New Roman"/>
          <w:b/>
          <w:bCs/>
          <w:sz w:val="24"/>
          <w:szCs w:val="26"/>
        </w:rPr>
        <w:t xml:space="preserve"> het bieden van de gelegenheid tot het overbrengen van normen en waarden</w:t>
      </w:r>
      <w:bookmarkEnd w:id="11"/>
      <w:bookmarkEnd w:id="12"/>
      <w:bookmarkEnd w:id="1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Door het stellen van regels geeft het kinderdagverblijf overdracht van normen en waarden. Spelregels, huisregels, </w:t>
      </w:r>
      <w:r w:rsidR="00FD7666" w:rsidRPr="000C14A1">
        <w:rPr>
          <w:rFonts w:ascii="Calibri" w:eastAsia="Calibri" w:hAnsi="Calibri" w:cs="Times New Roman"/>
        </w:rPr>
        <w:t>gedragsregels</w:t>
      </w:r>
      <w:r w:rsidRPr="000C14A1">
        <w:rPr>
          <w:rFonts w:ascii="Calibri" w:eastAsia="Calibri" w:hAnsi="Calibri" w:cs="Times New Roman"/>
        </w:rPr>
        <w:t xml:space="preserve"> zijn allemaal voorbeelden van overdracht van normen en waarden. Ook hier zijn de leidsters het voorbeeld voor de kinderen. Dit gebeurt vooral in de dagelijkse omgang met elkaar.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Concreet betekent dit bijvoorbeeld dat in het kinderdagverblijf het de regel is dat je naar elkaar luistert als een ander iets verteld. Dat houdt in dat kinderen wachten met praten totdat een ander kind is uitgepraat.</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 xml:space="preserve">Voorbeeld: Bij leidster Maria mag best veel. Maar wat niet mag, mag nooit. En dit snappen de kinderen. Maria vindt het ook belangrijk dat de kinderen eerlijk zijn en als een kindje </w:t>
      </w:r>
      <w:proofErr w:type="gramStart"/>
      <w:r w:rsidRPr="000C14A1">
        <w:rPr>
          <w:rFonts w:ascii="Calibri" w:eastAsia="Calibri" w:hAnsi="Calibri" w:cs="Times New Roman"/>
          <w:i/>
          <w:iCs/>
        </w:rPr>
        <w:t>jokt</w:t>
      </w:r>
      <w:proofErr w:type="gramEnd"/>
      <w:r w:rsidRPr="000C14A1">
        <w:rPr>
          <w:rFonts w:ascii="Calibri" w:eastAsia="Calibri" w:hAnsi="Calibri" w:cs="Times New Roman"/>
          <w:i/>
          <w:iCs/>
        </w:rPr>
        <w:t>, wordt daar een punt van gemaakt. Zo leert het kindje dat het niet mag, en zo leren de andere kinderen dat ook.</w:t>
      </w:r>
    </w:p>
    <w:p w:rsidR="000C14A1" w:rsidRPr="000C14A1" w:rsidRDefault="000C14A1" w:rsidP="000C14A1">
      <w:pPr>
        <w:spacing w:after="0" w:line="240" w:lineRule="auto"/>
        <w:rPr>
          <w:rFonts w:ascii="Calibri" w:eastAsia="Calibri" w:hAnsi="Calibri" w:cs="Times New Roman"/>
          <w:i/>
          <w:iCs/>
        </w:rPr>
      </w:pPr>
    </w:p>
    <w:p w:rsidR="000C14A1" w:rsidRDefault="000C14A1" w:rsidP="000C14A1">
      <w:pPr>
        <w:spacing w:after="0" w:line="240" w:lineRule="auto"/>
        <w:rPr>
          <w:rFonts w:ascii="Calibri" w:eastAsia="Calibri" w:hAnsi="Calibri" w:cs="Times New Roman"/>
          <w:i/>
          <w:iCs/>
        </w:rPr>
      </w:pPr>
      <w:r w:rsidRPr="000C14A1">
        <w:rPr>
          <w:rFonts w:ascii="Calibri" w:eastAsia="Calibri" w:hAnsi="Calibri" w:cs="Times New Roman"/>
          <w:i/>
          <w:iCs/>
        </w:rPr>
        <w:t xml:space="preserve">Voorbeeld: Anna van 3 roept naar de leidster: ik moet nu drinken! Waarop haar leidster netjes aan Anna vraagt: Als je dorst hebt, hoe vraag je dat dan? Waarop Anna zegt: Mag is alsjeblieft wat drinken? Natuurlijk, zegt de leidster, en ze maakt wat te drinken. </w:t>
      </w:r>
    </w:p>
    <w:p w:rsidR="00DF5AFB" w:rsidRDefault="00DF5AFB" w:rsidP="000C14A1">
      <w:pPr>
        <w:spacing w:after="0" w:line="240" w:lineRule="auto"/>
        <w:rPr>
          <w:rFonts w:ascii="Calibri" w:eastAsia="Calibri" w:hAnsi="Calibri" w:cs="Times New Roman"/>
          <w:i/>
          <w:iCs/>
        </w:rPr>
      </w:pPr>
    </w:p>
    <w:p w:rsidR="00DF5AFB" w:rsidRDefault="00422273" w:rsidP="000C14A1">
      <w:pPr>
        <w:spacing w:after="0" w:line="240" w:lineRule="auto"/>
        <w:rPr>
          <w:rFonts w:ascii="Calibri" w:eastAsia="Calibri" w:hAnsi="Calibri" w:cs="Times New Roman"/>
          <w:b/>
          <w:iCs/>
          <w:sz w:val="24"/>
          <w:szCs w:val="24"/>
        </w:rPr>
      </w:pPr>
      <w:r>
        <w:rPr>
          <w:rFonts w:ascii="Calibri" w:eastAsia="Calibri" w:hAnsi="Calibri" w:cs="Times New Roman"/>
          <w:b/>
          <w:iCs/>
          <w:sz w:val="24"/>
          <w:szCs w:val="24"/>
        </w:rPr>
        <w:t>2.7 Emotionele ontwikkeling</w:t>
      </w:r>
    </w:p>
    <w:p w:rsidR="00422273" w:rsidRDefault="00422273" w:rsidP="000C14A1">
      <w:pPr>
        <w:spacing w:after="0" w:line="240" w:lineRule="auto"/>
        <w:rPr>
          <w:rFonts w:ascii="Calibri" w:eastAsia="Calibri" w:hAnsi="Calibri" w:cs="Times New Roman"/>
          <w:b/>
          <w:iCs/>
          <w:sz w:val="24"/>
          <w:szCs w:val="24"/>
        </w:rPr>
      </w:pPr>
    </w:p>
    <w:p w:rsidR="00422273" w:rsidRDefault="00422273" w:rsidP="00422273">
      <w:pPr>
        <w:pStyle w:val="Default"/>
        <w:rPr>
          <w:sz w:val="22"/>
          <w:szCs w:val="22"/>
        </w:rPr>
      </w:pPr>
      <w:r>
        <w:rPr>
          <w:sz w:val="22"/>
          <w:szCs w:val="22"/>
        </w:rPr>
        <w:t xml:space="preserve">Het waarnemen en het serieus nemen van gevoelens van de kinderen is belangrijk. Soms is </w:t>
      </w:r>
    </w:p>
    <w:p w:rsidR="00422273" w:rsidRDefault="00422273" w:rsidP="00422273">
      <w:pPr>
        <w:pStyle w:val="Default"/>
        <w:rPr>
          <w:sz w:val="22"/>
          <w:szCs w:val="22"/>
        </w:rPr>
      </w:pPr>
      <w:proofErr w:type="gramStart"/>
      <w:r>
        <w:rPr>
          <w:sz w:val="22"/>
          <w:szCs w:val="22"/>
        </w:rPr>
        <w:t>het</w:t>
      </w:r>
      <w:proofErr w:type="gramEnd"/>
      <w:r>
        <w:rPr>
          <w:sz w:val="22"/>
          <w:szCs w:val="22"/>
        </w:rPr>
        <w:t xml:space="preserve"> nodig dat een pedagogisch medewerker een bepaald gedrag verbiedt, echter de </w:t>
      </w:r>
    </w:p>
    <w:p w:rsidR="00422273" w:rsidRDefault="00422273" w:rsidP="00422273">
      <w:pPr>
        <w:pStyle w:val="Default"/>
        <w:rPr>
          <w:sz w:val="22"/>
          <w:szCs w:val="22"/>
        </w:rPr>
      </w:pPr>
      <w:proofErr w:type="gramStart"/>
      <w:r>
        <w:rPr>
          <w:sz w:val="22"/>
          <w:szCs w:val="22"/>
        </w:rPr>
        <w:t>gevoelens</w:t>
      </w:r>
      <w:proofErr w:type="gramEnd"/>
      <w:r>
        <w:rPr>
          <w:sz w:val="22"/>
          <w:szCs w:val="22"/>
        </w:rPr>
        <w:t xml:space="preserve"> van het kind moet ze accepteren. Voorbeeld: een kind kan heel boos zijn als zijn </w:t>
      </w:r>
    </w:p>
    <w:p w:rsidR="00422273" w:rsidRDefault="00422273" w:rsidP="00422273">
      <w:pPr>
        <w:pStyle w:val="Default"/>
        <w:rPr>
          <w:sz w:val="22"/>
          <w:szCs w:val="22"/>
        </w:rPr>
      </w:pPr>
      <w:proofErr w:type="gramStart"/>
      <w:r>
        <w:rPr>
          <w:sz w:val="22"/>
          <w:szCs w:val="22"/>
        </w:rPr>
        <w:t>moeder</w:t>
      </w:r>
      <w:proofErr w:type="gramEnd"/>
      <w:r>
        <w:rPr>
          <w:sz w:val="22"/>
          <w:szCs w:val="22"/>
        </w:rPr>
        <w:t xml:space="preserve"> weggaat, wij laten het kind dan uitrazen en tonen begrip maar zullen ingrijpen als </w:t>
      </w:r>
    </w:p>
    <w:p w:rsidR="00422273" w:rsidRDefault="00422273" w:rsidP="00422273">
      <w:pPr>
        <w:pStyle w:val="Default"/>
        <w:rPr>
          <w:sz w:val="22"/>
          <w:szCs w:val="22"/>
        </w:rPr>
      </w:pPr>
      <w:proofErr w:type="gramStart"/>
      <w:r>
        <w:rPr>
          <w:sz w:val="22"/>
          <w:szCs w:val="22"/>
        </w:rPr>
        <w:t>het</w:t>
      </w:r>
      <w:proofErr w:type="gramEnd"/>
      <w:r>
        <w:rPr>
          <w:sz w:val="22"/>
          <w:szCs w:val="22"/>
        </w:rPr>
        <w:t xml:space="preserve"> kind bijvoorbeeld begint te schelden of te schoppen. Meestal zullen wij proberen om </w:t>
      </w:r>
    </w:p>
    <w:p w:rsidR="00422273" w:rsidRDefault="00422273" w:rsidP="00422273">
      <w:pPr>
        <w:pStyle w:val="Default"/>
        <w:rPr>
          <w:sz w:val="22"/>
          <w:szCs w:val="22"/>
        </w:rPr>
      </w:pPr>
      <w:proofErr w:type="gramStart"/>
      <w:r>
        <w:rPr>
          <w:sz w:val="22"/>
          <w:szCs w:val="22"/>
        </w:rPr>
        <w:t>het</w:t>
      </w:r>
      <w:proofErr w:type="gramEnd"/>
      <w:r>
        <w:rPr>
          <w:sz w:val="22"/>
          <w:szCs w:val="22"/>
        </w:rPr>
        <w:t xml:space="preserve"> kind ergens op een rustige plek te zetten waar die wat kalmer kan worden. </w:t>
      </w:r>
    </w:p>
    <w:p w:rsidR="00422273" w:rsidRDefault="00422273" w:rsidP="00422273">
      <w:pPr>
        <w:pStyle w:val="Default"/>
        <w:rPr>
          <w:sz w:val="22"/>
          <w:szCs w:val="22"/>
        </w:rPr>
      </w:pPr>
      <w:r>
        <w:rPr>
          <w:sz w:val="22"/>
          <w:szCs w:val="22"/>
        </w:rPr>
        <w:t xml:space="preserve">De </w:t>
      </w:r>
      <w:proofErr w:type="gramStart"/>
      <w:r>
        <w:rPr>
          <w:sz w:val="22"/>
          <w:szCs w:val="22"/>
        </w:rPr>
        <w:t>pedagogisch</w:t>
      </w:r>
      <w:proofErr w:type="gramEnd"/>
      <w:r>
        <w:rPr>
          <w:sz w:val="22"/>
          <w:szCs w:val="22"/>
        </w:rPr>
        <w:t xml:space="preserve"> medewerker probeert de gevoelens van de kinderen, zoals blijdschap, woede, verdriet, angst en onverschilligheid te verwoorden.</w:t>
      </w:r>
      <w:r w:rsidRPr="00422273">
        <w:t xml:space="preserve"> </w:t>
      </w:r>
      <w:r>
        <w:rPr>
          <w:sz w:val="22"/>
          <w:szCs w:val="22"/>
        </w:rPr>
        <w:t xml:space="preserve">Zo leert het kind om te gaan met zijn gevoelens, herkent gevoelens van andere kinderen en leert hiermee om te gaan. Kleine kinderen uiten veel van hun gevoelens door spel. De leiding speelt hierop in en stimuleert dit door bijvoorbeeld fantasie- en rollenspelen. Bij ons is hiervoor materiaal aanwezig zoals poppen, lego/duplo en verkleedkleren. </w:t>
      </w:r>
    </w:p>
    <w:p w:rsidR="00422273" w:rsidRDefault="00422273" w:rsidP="00422273">
      <w:pPr>
        <w:spacing w:after="0" w:line="240" w:lineRule="auto"/>
      </w:pPr>
      <w:r>
        <w:t xml:space="preserve">Voorbeeld: Als Julia een speelgoedje van Emma afpakt en zij daarom moet </w:t>
      </w:r>
      <w:proofErr w:type="gramStart"/>
      <w:r>
        <w:t>huilen</w:t>
      </w:r>
      <w:proofErr w:type="gramEnd"/>
      <w:r>
        <w:t xml:space="preserve"> zegt de pedagogisch medewerker: “Jij vind het niet leuk dat Julia dat van je afpakt he? Ga dat maar aan haar vertellen.” En de </w:t>
      </w:r>
      <w:proofErr w:type="gramStart"/>
      <w:r>
        <w:t>pedagogisch</w:t>
      </w:r>
      <w:proofErr w:type="gramEnd"/>
      <w:r>
        <w:t xml:space="preserve"> medewerker biedt aan om samen met het kind te gaan praten.</w:t>
      </w:r>
    </w:p>
    <w:p w:rsidR="00422273" w:rsidRDefault="00422273" w:rsidP="00422273">
      <w:pPr>
        <w:spacing w:after="0" w:line="240" w:lineRule="auto"/>
      </w:pPr>
    </w:p>
    <w:p w:rsidR="00422273" w:rsidRDefault="00422273" w:rsidP="00422273">
      <w:pPr>
        <w:spacing w:after="0" w:line="240" w:lineRule="auto"/>
        <w:rPr>
          <w:b/>
          <w:sz w:val="24"/>
          <w:szCs w:val="24"/>
        </w:rPr>
      </w:pPr>
      <w:r>
        <w:rPr>
          <w:b/>
          <w:sz w:val="24"/>
          <w:szCs w:val="24"/>
        </w:rPr>
        <w:t>2.8 Cognitieve ontwikkeling: Taal</w:t>
      </w:r>
    </w:p>
    <w:p w:rsidR="00422273" w:rsidRPr="00422273" w:rsidRDefault="00422273" w:rsidP="00422273">
      <w:pPr>
        <w:spacing w:after="0" w:line="240" w:lineRule="auto"/>
      </w:pPr>
    </w:p>
    <w:p w:rsidR="00422273" w:rsidRDefault="00422273" w:rsidP="00422273">
      <w:pPr>
        <w:pStyle w:val="Default"/>
        <w:rPr>
          <w:sz w:val="22"/>
          <w:szCs w:val="22"/>
        </w:rPr>
      </w:pPr>
      <w:r>
        <w:rPr>
          <w:sz w:val="22"/>
          <w:szCs w:val="22"/>
        </w:rPr>
        <w:t xml:space="preserve">De cognitieve ontwikkeling heeft betrekking op de ontwikkeling van taal (begrijpen en spreken) en denken: begrip en inzicht verwerven door de informatie uit de omgeving te ordenen, te onthouden, toe te passen en te combineren met nieuwe situaties. Taal en denken zijn nauw met elkaar verbonden. Taal is een belangrijk middel om inzicht te krijgen in de omringende wereld. Een kind </w:t>
      </w:r>
    </w:p>
    <w:p w:rsidR="00422273" w:rsidRDefault="00422273" w:rsidP="00422273">
      <w:pPr>
        <w:pStyle w:val="Default"/>
        <w:rPr>
          <w:sz w:val="22"/>
          <w:szCs w:val="22"/>
        </w:rPr>
      </w:pPr>
      <w:proofErr w:type="gramStart"/>
      <w:r>
        <w:rPr>
          <w:sz w:val="22"/>
          <w:szCs w:val="22"/>
        </w:rPr>
        <w:t>vraagt</w:t>
      </w:r>
      <w:proofErr w:type="gramEnd"/>
      <w:r>
        <w:rPr>
          <w:sz w:val="22"/>
          <w:szCs w:val="22"/>
        </w:rPr>
        <w:t xml:space="preserve"> en krijgt in taal uitleg en hulp. De </w:t>
      </w:r>
      <w:proofErr w:type="gramStart"/>
      <w:r>
        <w:rPr>
          <w:sz w:val="22"/>
          <w:szCs w:val="22"/>
        </w:rPr>
        <w:t>pedagogisch</w:t>
      </w:r>
      <w:proofErr w:type="gramEnd"/>
      <w:r>
        <w:rPr>
          <w:sz w:val="22"/>
          <w:szCs w:val="22"/>
        </w:rPr>
        <w:t xml:space="preserve"> medewerker speelt hierin een actieve rol door veel tegen het kind te praten. Zoveel mogelijk wordt op elke taaluitdrukking van het kind gereageerd; van de eerste klanken die de baby maakt tot de vragen en verhalen van de peuter, kleuter en het grotere schoolgaande kind. </w:t>
      </w:r>
    </w:p>
    <w:p w:rsidR="00422273" w:rsidRDefault="00422273" w:rsidP="00422273">
      <w:pPr>
        <w:pStyle w:val="Default"/>
        <w:rPr>
          <w:sz w:val="22"/>
          <w:szCs w:val="22"/>
        </w:rPr>
      </w:pPr>
      <w:r>
        <w:rPr>
          <w:sz w:val="22"/>
          <w:szCs w:val="22"/>
        </w:rPr>
        <w:t xml:space="preserve">Met de manier waarop we tegen de kinderen </w:t>
      </w:r>
      <w:proofErr w:type="gramStart"/>
      <w:r>
        <w:rPr>
          <w:sz w:val="22"/>
          <w:szCs w:val="22"/>
        </w:rPr>
        <w:t>praten</w:t>
      </w:r>
      <w:proofErr w:type="gramEnd"/>
      <w:r>
        <w:rPr>
          <w:sz w:val="22"/>
          <w:szCs w:val="22"/>
        </w:rPr>
        <w:t xml:space="preserve"> laten we duidelijk zien dat we de kinderen respecteren: we praten met de kinderen op dezelfde manier als met de ouders en met andere </w:t>
      </w:r>
      <w:r>
        <w:rPr>
          <w:sz w:val="22"/>
          <w:szCs w:val="22"/>
        </w:rPr>
        <w:lastRenderedPageBreak/>
        <w:t xml:space="preserve">volwassenen. De keuze van de woorden passen we hier en daar aan, maar we gaan een moeilijk woord niet uit de weg. We leggen de betekenis uit. </w:t>
      </w:r>
    </w:p>
    <w:p w:rsidR="00422273" w:rsidRDefault="00422273" w:rsidP="00422273">
      <w:pPr>
        <w:spacing w:after="0" w:line="240" w:lineRule="auto"/>
      </w:pPr>
      <w:r>
        <w:t xml:space="preserve">Ter stimulering van de taalontwikkeling organiseert de </w:t>
      </w:r>
      <w:proofErr w:type="gramStart"/>
      <w:r>
        <w:t>pedagogisch</w:t>
      </w:r>
      <w:proofErr w:type="gramEnd"/>
      <w:r>
        <w:t xml:space="preserve"> medewerker verschillende activiteiten, zoals zang, taalspelletjes en spelletjes met klanken en geluiden.</w:t>
      </w:r>
    </w:p>
    <w:p w:rsidR="00422273" w:rsidRPr="00422273" w:rsidRDefault="00422273" w:rsidP="00422273">
      <w:pPr>
        <w:spacing w:after="0" w:line="240" w:lineRule="auto"/>
        <w:rPr>
          <w:rFonts w:ascii="Calibri" w:eastAsia="Calibri" w:hAnsi="Calibri" w:cs="Times New Roman"/>
          <w:iCs/>
          <w:sz w:val="24"/>
          <w:szCs w:val="24"/>
        </w:rPr>
      </w:pPr>
    </w:p>
    <w:p w:rsidR="00D11296" w:rsidRDefault="00422273" w:rsidP="000C14A1">
      <w:pPr>
        <w:rPr>
          <w:rFonts w:ascii="Calibri" w:eastAsia="Calibri" w:hAnsi="Calibri" w:cs="Times New Roman"/>
          <w:b/>
          <w:sz w:val="24"/>
          <w:szCs w:val="24"/>
        </w:rPr>
      </w:pPr>
      <w:r>
        <w:rPr>
          <w:rFonts w:ascii="Calibri" w:eastAsia="Calibri" w:hAnsi="Calibri" w:cs="Times New Roman"/>
          <w:b/>
          <w:sz w:val="24"/>
          <w:szCs w:val="24"/>
        </w:rPr>
        <w:t xml:space="preserve">2.9 </w:t>
      </w:r>
      <w:r w:rsidR="00D11296">
        <w:rPr>
          <w:rFonts w:ascii="Calibri" w:eastAsia="Calibri" w:hAnsi="Calibri" w:cs="Times New Roman"/>
          <w:b/>
          <w:sz w:val="24"/>
          <w:szCs w:val="24"/>
        </w:rPr>
        <w:t>Denken</w:t>
      </w:r>
    </w:p>
    <w:p w:rsidR="00D11296" w:rsidRDefault="00D11296" w:rsidP="00D11296">
      <w:pPr>
        <w:pStyle w:val="Default"/>
        <w:rPr>
          <w:sz w:val="22"/>
          <w:szCs w:val="22"/>
        </w:rPr>
      </w:pPr>
      <w:r>
        <w:rPr>
          <w:sz w:val="22"/>
          <w:szCs w:val="22"/>
        </w:rPr>
        <w:t xml:space="preserve">Spelen en bezig zijn is leren voor kind. Het kind leert onder meer door voorbeeld en nabootsing. Door allerlei dagelijkse gebeurtenissen te bespreken, ontstaat ordening om de wereld van het kind. De </w:t>
      </w:r>
      <w:proofErr w:type="gramStart"/>
      <w:r>
        <w:rPr>
          <w:sz w:val="22"/>
          <w:szCs w:val="22"/>
        </w:rPr>
        <w:t>pedagogisch</w:t>
      </w:r>
      <w:proofErr w:type="gramEnd"/>
      <w:r>
        <w:rPr>
          <w:sz w:val="22"/>
          <w:szCs w:val="22"/>
        </w:rPr>
        <w:t xml:space="preserve"> medewerker legt daarbij uit, benoemt de dingen en nodigt de kinderen uit om zelf te verwoorden. Regelmatig doet de </w:t>
      </w:r>
      <w:proofErr w:type="gramStart"/>
      <w:r>
        <w:rPr>
          <w:sz w:val="22"/>
          <w:szCs w:val="22"/>
        </w:rPr>
        <w:t>pedagogisch</w:t>
      </w:r>
      <w:proofErr w:type="gramEnd"/>
      <w:r>
        <w:rPr>
          <w:sz w:val="22"/>
          <w:szCs w:val="22"/>
        </w:rPr>
        <w:t xml:space="preserve"> medewerker een beroep op het vermogen van kinderen om zelf oplossingen te zoeken voor problemen. In het dagverblijf wordt veelzijdig </w:t>
      </w:r>
    </w:p>
    <w:p w:rsidR="00D11296" w:rsidRDefault="00D11296" w:rsidP="00D11296">
      <w:proofErr w:type="gramStart"/>
      <w:r>
        <w:t>materiaal</w:t>
      </w:r>
      <w:proofErr w:type="gramEnd"/>
      <w:r>
        <w:t xml:space="preserve"> aangeboden waardoor kinderen bezig kunnen zijn met kleuren, vormen en seizoenen. </w:t>
      </w:r>
    </w:p>
    <w:p w:rsidR="00D11296" w:rsidRDefault="00D11296" w:rsidP="00D11296">
      <w:pPr>
        <w:rPr>
          <w:b/>
          <w:sz w:val="24"/>
          <w:szCs w:val="24"/>
        </w:rPr>
      </w:pPr>
      <w:r>
        <w:rPr>
          <w:b/>
          <w:sz w:val="24"/>
          <w:szCs w:val="24"/>
        </w:rPr>
        <w:t>2.10 Creatieve ontwikkeling</w:t>
      </w:r>
    </w:p>
    <w:p w:rsidR="00D11296" w:rsidRDefault="00D11296" w:rsidP="00D11296">
      <w:pPr>
        <w:pStyle w:val="Default"/>
        <w:rPr>
          <w:sz w:val="22"/>
          <w:szCs w:val="22"/>
        </w:rPr>
      </w:pPr>
      <w:r>
        <w:rPr>
          <w:sz w:val="22"/>
          <w:szCs w:val="22"/>
        </w:rPr>
        <w:t xml:space="preserve">De </w:t>
      </w:r>
      <w:proofErr w:type="gramStart"/>
      <w:r>
        <w:rPr>
          <w:sz w:val="22"/>
          <w:szCs w:val="22"/>
        </w:rPr>
        <w:t>pedagogisch</w:t>
      </w:r>
      <w:proofErr w:type="gramEnd"/>
      <w:r>
        <w:rPr>
          <w:sz w:val="22"/>
          <w:szCs w:val="22"/>
        </w:rPr>
        <w:t xml:space="preserve"> medewerker stimuleert de creatieve ontwikkeling door het aanbieden van allerlei soorten materialen (water, zand, verf, klei, verkleedkleren en schmink) en activiteiten (muziek, dans en drama). Voor het kleine kind is het omgaan met materialen een onderzoekende bezigheid. Het </w:t>
      </w:r>
    </w:p>
    <w:p w:rsidR="00D11296" w:rsidRDefault="00D11296" w:rsidP="00D11296">
      <w:pPr>
        <w:pStyle w:val="Default"/>
        <w:rPr>
          <w:sz w:val="22"/>
          <w:szCs w:val="22"/>
        </w:rPr>
      </w:pPr>
      <w:proofErr w:type="gramStart"/>
      <w:r>
        <w:rPr>
          <w:sz w:val="22"/>
          <w:szCs w:val="22"/>
        </w:rPr>
        <w:t>leert</w:t>
      </w:r>
      <w:proofErr w:type="gramEnd"/>
      <w:r>
        <w:rPr>
          <w:sz w:val="22"/>
          <w:szCs w:val="22"/>
        </w:rPr>
        <w:t xml:space="preserve"> er de mogelijkheden en de eigenschappen van kennen waarbij het resultaat nog niet belangrijk is. Creatief zijn kan op vele manieren, bijvoorbeeld door te vertellen en door fantasieconstructie </w:t>
      </w:r>
    </w:p>
    <w:p w:rsidR="00D11296" w:rsidRDefault="00D11296" w:rsidP="00D11296">
      <w:proofErr w:type="gramStart"/>
      <w:r>
        <w:t>spelen</w:t>
      </w:r>
      <w:proofErr w:type="gramEnd"/>
      <w:r>
        <w:t xml:space="preserve">. Het is belangrijk kinderen hierbij gewaardeerd worden en zoveel mogelijk de ruimte krijgen voor hun eigen inbreng. </w:t>
      </w:r>
    </w:p>
    <w:p w:rsidR="00D11296" w:rsidRDefault="00D11296" w:rsidP="00D11296">
      <w:pPr>
        <w:rPr>
          <w:b/>
          <w:sz w:val="24"/>
          <w:szCs w:val="24"/>
        </w:rPr>
      </w:pPr>
      <w:r>
        <w:rPr>
          <w:b/>
          <w:sz w:val="24"/>
          <w:szCs w:val="24"/>
        </w:rPr>
        <w:t>2.11 Ontwikkeling identiteit</w:t>
      </w:r>
    </w:p>
    <w:p w:rsidR="00D11296" w:rsidRDefault="00D11296" w:rsidP="00D11296">
      <w:pPr>
        <w:rPr>
          <w:rFonts w:cstheme="minorHAnsi"/>
        </w:rPr>
      </w:pPr>
      <w:r w:rsidRPr="00D11296">
        <w:rPr>
          <w:rFonts w:cstheme="minorHAnsi"/>
        </w:rPr>
        <w:t xml:space="preserve">Geleidelijk aan wordt het kind zich er van bewust dat het een persoon is, die </w:t>
      </w:r>
      <w:proofErr w:type="gramStart"/>
      <w:r w:rsidRPr="00D11296">
        <w:rPr>
          <w:rFonts w:cstheme="minorHAnsi"/>
        </w:rPr>
        <w:t>verschilt</w:t>
      </w:r>
      <w:proofErr w:type="gramEnd"/>
      <w:r w:rsidRPr="00D11296">
        <w:rPr>
          <w:rFonts w:cstheme="minorHAnsi"/>
        </w:rPr>
        <w:t xml:space="preserve"> van ieder ander. Door het kind positief te benaderen bevordert de </w:t>
      </w:r>
      <w:proofErr w:type="gramStart"/>
      <w:r w:rsidRPr="00D11296">
        <w:rPr>
          <w:rFonts w:cstheme="minorHAnsi"/>
        </w:rPr>
        <w:t>pedagogisch</w:t>
      </w:r>
      <w:proofErr w:type="gramEnd"/>
      <w:r w:rsidRPr="00D11296">
        <w:rPr>
          <w:rFonts w:cstheme="minorHAnsi"/>
        </w:rPr>
        <w:t xml:space="preserve"> medewerker het zelfvertrouwen van het kind. Er wordt aandacht besteed aan de persoonlijke verhalen en het kind wordt gestimuleerd zich te uiten en eigen keuzes te maken. De </w:t>
      </w:r>
      <w:proofErr w:type="gramStart"/>
      <w:r w:rsidRPr="00D11296">
        <w:rPr>
          <w:rFonts w:cstheme="minorHAnsi"/>
        </w:rPr>
        <w:t>pedagogisch</w:t>
      </w:r>
      <w:proofErr w:type="gramEnd"/>
      <w:r w:rsidRPr="00D11296">
        <w:rPr>
          <w:rFonts w:cstheme="minorHAnsi"/>
        </w:rPr>
        <w:t xml:space="preserve"> medewerker waardeert onderlinge verschillen tussen de kinderen in bijvoorbeeld voorkeur voor activiteiten, tempo en spontaniteit Daarnaast stimuleert de pedagogisch medewerker het identiteitsbesef ook door bijvoorbeeld regelmatig opnoemen van namen en achternamen, door te geven van eigen plekjes of spullen of door een kind aan te sporen om dingen zelf op te lossen en te praten met andere kinderen. </w:t>
      </w:r>
    </w:p>
    <w:p w:rsidR="00D11296" w:rsidRDefault="00D11296" w:rsidP="00D11296">
      <w:pPr>
        <w:rPr>
          <w:rFonts w:cstheme="minorHAnsi"/>
          <w:b/>
          <w:sz w:val="24"/>
          <w:szCs w:val="24"/>
        </w:rPr>
      </w:pPr>
      <w:r>
        <w:rPr>
          <w:rFonts w:cstheme="minorHAnsi"/>
          <w:b/>
          <w:sz w:val="24"/>
          <w:szCs w:val="24"/>
        </w:rPr>
        <w:t xml:space="preserve">2.12 Zelfredzaamheid </w:t>
      </w:r>
    </w:p>
    <w:p w:rsidR="00D11296" w:rsidRDefault="00D11296" w:rsidP="00D11296">
      <w:pPr>
        <w:pStyle w:val="Default"/>
        <w:rPr>
          <w:sz w:val="22"/>
          <w:szCs w:val="22"/>
        </w:rPr>
      </w:pPr>
      <w:r>
        <w:rPr>
          <w:sz w:val="22"/>
          <w:szCs w:val="22"/>
        </w:rPr>
        <w:t xml:space="preserve">De </w:t>
      </w:r>
      <w:proofErr w:type="gramStart"/>
      <w:r>
        <w:rPr>
          <w:sz w:val="22"/>
          <w:szCs w:val="22"/>
        </w:rPr>
        <w:t>pedagogisch</w:t>
      </w:r>
      <w:proofErr w:type="gramEnd"/>
      <w:r>
        <w:rPr>
          <w:sz w:val="22"/>
          <w:szCs w:val="22"/>
        </w:rPr>
        <w:t xml:space="preserve"> medewerker moedigt het kind aan tot zelfstandigheid en zelfredzaamheid. Dat wat het kind kan proberen mag het in principe ook zelf doen. De </w:t>
      </w:r>
      <w:proofErr w:type="gramStart"/>
      <w:r>
        <w:rPr>
          <w:sz w:val="22"/>
          <w:szCs w:val="22"/>
        </w:rPr>
        <w:t>pedagogisch</w:t>
      </w:r>
      <w:proofErr w:type="gramEnd"/>
      <w:r>
        <w:rPr>
          <w:sz w:val="22"/>
          <w:szCs w:val="22"/>
        </w:rPr>
        <w:t xml:space="preserve"> medewerker zorgt er wel voor dat het kind niet teveel mislukkingen ervaart. De </w:t>
      </w:r>
      <w:proofErr w:type="gramStart"/>
      <w:r>
        <w:rPr>
          <w:sz w:val="22"/>
          <w:szCs w:val="22"/>
        </w:rPr>
        <w:t>pedagogisch</w:t>
      </w:r>
      <w:proofErr w:type="gramEnd"/>
      <w:r>
        <w:rPr>
          <w:sz w:val="22"/>
          <w:szCs w:val="22"/>
        </w:rPr>
        <w:t xml:space="preserve"> medewerker geeft de kinderen af en toe opdrachten en taken, bijvoorbeeld het opruimen van speelgoed of iets gaan vragen aan een andere leidster/vrijwilliger. </w:t>
      </w:r>
    </w:p>
    <w:p w:rsidR="00D11296" w:rsidRDefault="00D11296" w:rsidP="00D11296">
      <w:pPr>
        <w:pStyle w:val="Default"/>
        <w:rPr>
          <w:sz w:val="22"/>
          <w:szCs w:val="22"/>
        </w:rPr>
      </w:pPr>
      <w:r>
        <w:rPr>
          <w:sz w:val="22"/>
          <w:szCs w:val="22"/>
        </w:rPr>
        <w:t xml:space="preserve">De opdrachten worden voor het kind duidelijk en overzichtelijk gehouden en ook als het niet goed gaat wordt het kind </w:t>
      </w:r>
      <w:proofErr w:type="gramStart"/>
      <w:r>
        <w:rPr>
          <w:sz w:val="22"/>
          <w:szCs w:val="22"/>
        </w:rPr>
        <w:t>vertelt</w:t>
      </w:r>
      <w:proofErr w:type="gramEnd"/>
      <w:r>
        <w:rPr>
          <w:sz w:val="22"/>
          <w:szCs w:val="22"/>
        </w:rPr>
        <w:t xml:space="preserve"> dat dat niet erg is, wel zullen we dan het kind aanmoedigen om het nogmaals te proberen. </w:t>
      </w:r>
    </w:p>
    <w:p w:rsidR="000C14A1" w:rsidRPr="00D11296" w:rsidRDefault="00D11296" w:rsidP="00D11296">
      <w:pPr>
        <w:rPr>
          <w:rFonts w:eastAsia="Calibri" w:cstheme="minorHAnsi"/>
        </w:rPr>
      </w:pPr>
      <w:r>
        <w:lastRenderedPageBreak/>
        <w:t xml:space="preserve">Voorbeeld: we reageren positief wanneer de kinderen zichzelf willen uit- of aankleden. Als een kind kwaad wordt omdat de </w:t>
      </w:r>
      <w:proofErr w:type="gramStart"/>
      <w:r>
        <w:t>pedagogisch</w:t>
      </w:r>
      <w:proofErr w:type="gramEnd"/>
      <w:r>
        <w:t xml:space="preserve"> medewerker helpt stopt de pedagogisch medewerker ermee. Soms beginnen kinderen aan iets wat ze nog helemaal niet kunnen. We helpen dan in tweede instantie. </w:t>
      </w:r>
      <w:r w:rsidR="000C14A1" w:rsidRPr="00D11296">
        <w:rPr>
          <w:rFonts w:eastAsia="Calibri" w:cstheme="minorHAnsi"/>
        </w:rPr>
        <w:br w:type="page"/>
      </w:r>
    </w:p>
    <w:p w:rsidR="000C14A1" w:rsidRPr="000C14A1" w:rsidRDefault="000C14A1" w:rsidP="000C14A1">
      <w:pPr>
        <w:keepNext/>
        <w:keepLines/>
        <w:spacing w:before="480" w:after="0"/>
        <w:outlineLvl w:val="0"/>
        <w:rPr>
          <w:rFonts w:ascii="Calibri" w:eastAsia="Times New Roman" w:hAnsi="Calibri" w:cs="Times New Roman"/>
          <w:b/>
          <w:bCs/>
          <w:sz w:val="28"/>
          <w:szCs w:val="28"/>
        </w:rPr>
      </w:pPr>
      <w:bookmarkStart w:id="14" w:name="_Toc263669263"/>
      <w:bookmarkStart w:id="15" w:name="_Toc306785750"/>
      <w:r w:rsidRPr="000C14A1">
        <w:rPr>
          <w:rFonts w:ascii="Calibri" w:eastAsia="Times New Roman" w:hAnsi="Calibri" w:cs="Times New Roman"/>
          <w:b/>
          <w:bCs/>
          <w:sz w:val="28"/>
          <w:szCs w:val="28"/>
        </w:rPr>
        <w:lastRenderedPageBreak/>
        <w:t>Hoofdstuk 3, De ouders</w:t>
      </w:r>
      <w:bookmarkEnd w:id="14"/>
      <w:bookmarkEnd w:id="15"/>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Ouders zijn zowel klant als eindverantwoordelijke voor het kind. Gedurende de tijd dat het kind het kinderdagverblijf bezoekt delen zij de verantwoordelijkheid van opvoeder met de leidster. Leidsters zijn dus medeopvoeders. Om de twee leefwerelden van het kind op elkaar aan te laten sluiten overleggen ouders en leidsters. Er moet sprake zijn van een uitwisseling van informatie. Alleen als ouders weten wat er op een groep gebeurt, kan er sprake zijn van een gedeelde opvoeding. Vanaf het wennen tot het einde van de opvangtijd hebben leidsters een sturende rol bij de oudercontacten.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16" w:name="_Toc263669264"/>
      <w:bookmarkStart w:id="17" w:name="_Toc306785751"/>
      <w:r w:rsidRPr="000C14A1">
        <w:rPr>
          <w:rFonts w:ascii="Calibri" w:eastAsia="Times New Roman" w:hAnsi="Calibri" w:cs="Times New Roman"/>
          <w:b/>
          <w:bCs/>
          <w:sz w:val="24"/>
          <w:szCs w:val="26"/>
        </w:rPr>
        <w:t>3.1 kennismakingsgesprek</w:t>
      </w:r>
      <w:bookmarkEnd w:id="16"/>
      <w:bookmarkEnd w:id="17"/>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Essentieel is dat vanaf het begin wordt gewerkt aan het opbouwen van een vertrouwensrelatie tussen leidster, kind en ouder. Des te jonger het kind, des te belangrijker is het dat er een nauwe afstemming plaats vindt over de opvang thuis en op het kinderdagverblijf.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Voordat een kind geplaatst wordt op het kinderdagverblijf komen de ouders op gesprek gedurende de avond uren. Dan kunnen ze lekker rustig rondkijken bij de rondleiding en kan er een kennismakingsgesprek plaatsvinden.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Er zijn daarna twee scenario’s mogelijk. Vaak gaat het om kindjes die nog geboren moeten worden. In dat geval zal na de geboorte contact met het gezin worden opgenomen en dan gaat Annelies op kraamvisite bij het gezin thuis, een voor het gezin en baby’tje veilige omgeving. Tijdens dit bezoek zal (</w:t>
      </w:r>
      <w:proofErr w:type="gramStart"/>
      <w:r w:rsidRPr="000C14A1">
        <w:rPr>
          <w:rFonts w:ascii="Calibri" w:eastAsia="Calibri" w:hAnsi="Calibri" w:cs="Times New Roman"/>
        </w:rPr>
        <w:t>nogmaals</w:t>
      </w:r>
      <w:proofErr w:type="gramEnd"/>
      <w:r w:rsidRPr="000C14A1">
        <w:rPr>
          <w:rFonts w:ascii="Calibri" w:eastAsia="Calibri" w:hAnsi="Calibri" w:cs="Times New Roman"/>
        </w:rPr>
        <w:t xml:space="preserve">) alles doorgesproken worden en zal een </w:t>
      </w:r>
      <w:proofErr w:type="spellStart"/>
      <w:r w:rsidRPr="000C14A1">
        <w:rPr>
          <w:rFonts w:ascii="Calibri" w:eastAsia="Calibri" w:hAnsi="Calibri" w:cs="Times New Roman"/>
        </w:rPr>
        <w:t>wendag</w:t>
      </w:r>
      <w:proofErr w:type="spellEnd"/>
      <w:r w:rsidRPr="000C14A1">
        <w:rPr>
          <w:rFonts w:ascii="Calibri" w:eastAsia="Calibri" w:hAnsi="Calibri" w:cs="Times New Roman"/>
        </w:rPr>
        <w:t xml:space="preserve"> (zie 3.2) worden afgesproken.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Als het kindje al geboren is worden na het kennismakingsgesprek en het besluit het kindje te plaatsen, de afspraken per telefoon of email gemaakt en wordt een </w:t>
      </w:r>
      <w:proofErr w:type="spellStart"/>
      <w:r w:rsidRPr="000C14A1">
        <w:rPr>
          <w:rFonts w:ascii="Calibri" w:eastAsia="Calibri" w:hAnsi="Calibri" w:cs="Times New Roman"/>
        </w:rPr>
        <w:t>wendag</w:t>
      </w:r>
      <w:proofErr w:type="spellEnd"/>
      <w:r w:rsidRPr="000C14A1">
        <w:rPr>
          <w:rFonts w:ascii="Calibri" w:eastAsia="Calibri" w:hAnsi="Calibri" w:cs="Times New Roman"/>
        </w:rPr>
        <w:t xml:space="preserve"> gepland.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18" w:name="_Toc263669265"/>
      <w:bookmarkStart w:id="19" w:name="_Toc306785752"/>
      <w:r w:rsidRPr="000C14A1">
        <w:rPr>
          <w:rFonts w:ascii="Calibri" w:eastAsia="Times New Roman" w:hAnsi="Calibri" w:cs="Times New Roman"/>
          <w:b/>
          <w:bCs/>
          <w:sz w:val="24"/>
          <w:szCs w:val="26"/>
        </w:rPr>
        <w:t>3.2 Wennen</w:t>
      </w:r>
      <w:bookmarkEnd w:id="18"/>
      <w:bookmarkEnd w:id="19"/>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Tijdens de kraamvisite of later per email of telefoon, worden er afspraken gemaakt om te komen wennen. De bedoeling van de wenperiode is dat het kind, de ouders en de leidsters elkaar leren kennen. Het kind en de ouders wennen aan de groep en de leidsters hebben de gelegenheid om het kind te leren kennen.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Jonge kinderen (0-4 jaar) komen (eventueel samen met de ouders) een aantal malen wennen voordat ze definitief geplaatst worden. Wennen vereist zorgvuldigheid, omdat dit de basis legt voor het meerdere verloop van de opvang. Iedereen heeft een wenperiode nodig, maar de duur is afhankelijk van het kind. Kinderen worden langzaam vertrouwd gemaakt met het dagritme, de regels en de gewoonte binnen de groep. Ouders kunnen de sfeer proeven en informatie ervaren over het pedagogisch beleid.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Eerlijkheid tussen leidsters en ouders is altijd belangrijk. Dit geldt ook voor de wenperiode. Als een kind het moeilijk heeft moeten ouders dat weten. Leidsters verleggen grenzen tijdens het wennen. Kinderen krijgen de ruimte om een plaats te vinden in de groep en een relatie op te bouwen met andere kinderen en de leidster. Alle emoties zijn mogelijk bij het wennen. Het kind kan verdriet hebben wegens het afscheid nemen. Het kan angst hebben voor de groep of het kan juist (over) enthousiast worden door de aanwezigheid van zoveel speelgoed en speelvriendjes.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lastRenderedPageBreak/>
        <w:t>Het einde van de wenperiode hoeft nog niet te betekenen dat het kind zich op zijn gemak voelt in de groep. Het kind is pas gewend als het een plaats in de groep heeft.</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Voor sommige kinderen duurt dit langer en leidsters zijn hier alert op. De leiding gaat ervan uit dat alle kinderen uiteindelijk een plek voor zichzelf vinden op het dagverblijf. Zien de leidsters echter dat dit zelfs na een lange periode niet het geval is, dan kan het in het belang van het kind zijn om de plaatsingsovereenkomst te verbreken. Annelies is verantwoordelijk voor dit besluit. Alvorens </w:t>
      </w:r>
      <w:proofErr w:type="gramStart"/>
      <w:r w:rsidRPr="000C14A1">
        <w:rPr>
          <w:rFonts w:ascii="Calibri" w:eastAsia="Calibri" w:hAnsi="Calibri" w:cs="Times New Roman"/>
        </w:rPr>
        <w:t>zo’n</w:t>
      </w:r>
      <w:proofErr w:type="gramEnd"/>
      <w:r w:rsidRPr="000C14A1">
        <w:rPr>
          <w:rFonts w:ascii="Calibri" w:eastAsia="Calibri" w:hAnsi="Calibri" w:cs="Times New Roman"/>
        </w:rPr>
        <w:t xml:space="preserve"> besluit te nemen overlegt Annelies met de leidsters en de ouders.</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20" w:name="_Toc263669266"/>
      <w:bookmarkStart w:id="21" w:name="_Toc306785753"/>
      <w:r w:rsidRPr="000C14A1">
        <w:rPr>
          <w:rFonts w:ascii="Calibri" w:eastAsia="Times New Roman" w:hAnsi="Calibri" w:cs="Times New Roman"/>
          <w:b/>
          <w:bCs/>
          <w:sz w:val="24"/>
          <w:szCs w:val="26"/>
        </w:rPr>
        <w:t>3.3 Afscheid nemen</w:t>
      </w:r>
      <w:bookmarkEnd w:id="20"/>
      <w:bookmarkEnd w:id="2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Als het kind de groep binnenkomt, begroet de leidster het kind en de ouder. Zij maakt</w:t>
      </w:r>
    </w:p>
    <w:p w:rsidR="000C14A1" w:rsidRPr="000C14A1" w:rsidRDefault="000C14A1" w:rsidP="000C14A1">
      <w:pPr>
        <w:spacing w:after="0" w:line="240" w:lineRule="auto"/>
        <w:rPr>
          <w:rFonts w:ascii="Calibri" w:eastAsia="Calibri" w:hAnsi="Calibri" w:cs="Times New Roman"/>
        </w:rPr>
      </w:pPr>
      <w:proofErr w:type="gramStart"/>
      <w:r w:rsidRPr="000C14A1">
        <w:rPr>
          <w:rFonts w:ascii="Calibri" w:eastAsia="Calibri" w:hAnsi="Calibri" w:cs="Times New Roman"/>
        </w:rPr>
        <w:t>duidelijk</w:t>
      </w:r>
      <w:proofErr w:type="gramEnd"/>
      <w:r w:rsidRPr="000C14A1">
        <w:rPr>
          <w:rFonts w:ascii="Calibri" w:eastAsia="Calibri" w:hAnsi="Calibri" w:cs="Times New Roman"/>
        </w:rPr>
        <w:t xml:space="preserve"> dat het kind en de ouder welkom zijn in de groep en stelt vragen om een gesprek te openen. Bij het afscheid neemt de leidster het kind over van de ouder. De </w:t>
      </w:r>
      <w:proofErr w:type="gramStart"/>
      <w:r w:rsidRPr="000C14A1">
        <w:rPr>
          <w:rFonts w:ascii="Calibri" w:eastAsia="Calibri" w:hAnsi="Calibri" w:cs="Times New Roman"/>
        </w:rPr>
        <w:t>dreumesen</w:t>
      </w:r>
      <w:proofErr w:type="gramEnd"/>
      <w:r w:rsidRPr="000C14A1">
        <w:rPr>
          <w:rFonts w:ascii="Calibri" w:eastAsia="Calibri" w:hAnsi="Calibri" w:cs="Times New Roman"/>
        </w:rPr>
        <w:t xml:space="preserve"> en de peuters zwaaien, indien ze dit willen door het raam. Zo zien ze hun ouders gaan en nemen dan ook bewust afscheid. Leidsters raden ouders aan niet te vertrekken zonder duidelijk afscheid van hun kind genomen te hebben. Voor een kind is het belangrijk dat het weet dat zijn ouders weggaan en later terug komen. Kinderen hechten waarde aan een vast patroon bij het afscheid nemen.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Het kind voelt zich opgenomen in de groep, de dag op Calimero begint, het moment van afscheid nemen is voor alle partijen duidelijk.</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22" w:name="_Toc263669267"/>
      <w:bookmarkStart w:id="23" w:name="_Toc306785754"/>
      <w:r w:rsidRPr="000C14A1">
        <w:rPr>
          <w:rFonts w:ascii="Calibri" w:eastAsia="Times New Roman" w:hAnsi="Calibri" w:cs="Times New Roman"/>
          <w:b/>
          <w:bCs/>
          <w:sz w:val="24"/>
          <w:szCs w:val="26"/>
        </w:rPr>
        <w:t>3.4 Oudercontacten</w:t>
      </w:r>
      <w:bookmarkEnd w:id="22"/>
      <w:bookmarkEnd w:id="2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Door een goede informatieoverdracht, zowel mondeling als schriftelijk, kan de opvoeding in de thuissituatie en in de opvangsituatie op elkaar afgestemd worden. </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Hierdoor ontstaat er wederzijds begrip voor elkaars opvoedingsideeën en worden misverstanden voorkomen. Een goede informatieoverdracht zorgt voor duidelijkheid.</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24" w:name="_Toc263669268"/>
      <w:bookmarkStart w:id="25" w:name="_Toc306785755"/>
      <w:r w:rsidRPr="000C14A1">
        <w:rPr>
          <w:rFonts w:ascii="Calibri" w:eastAsia="Times New Roman" w:hAnsi="Calibri" w:cs="Times New Roman"/>
          <w:b/>
          <w:bCs/>
          <w:sz w:val="24"/>
          <w:szCs w:val="26"/>
        </w:rPr>
        <w:t>3.5 Contact: Mondeling en schriftelijk</w:t>
      </w:r>
      <w:bookmarkEnd w:id="24"/>
      <w:bookmarkEnd w:id="25"/>
    </w:p>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Mondeling</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Ouders en leidsters kunnen elkaar spreken bij het brengen en halen van de kinderen. Voor meer diepgang in de contacten zijn er oudergesprekken. Twee à drie maanden na de plaatsing vindt een kort gesprek plaats. Ouders en een leidster spreken de wenperiode door en de ouder krijgt de gelegenheid om zijn / haar eerste ervaringen uit te wisselen. Daarna volgt een halfjaarlijks oudergesprek. Doel van het oudergesprek is:</w:t>
      </w:r>
    </w:p>
    <w:p w:rsidR="000C14A1" w:rsidRPr="000C14A1" w:rsidRDefault="000C14A1" w:rsidP="000C14A1">
      <w:pPr>
        <w:numPr>
          <w:ilvl w:val="0"/>
          <w:numId w:val="5"/>
        </w:numPr>
        <w:spacing w:after="0" w:line="240" w:lineRule="auto"/>
        <w:rPr>
          <w:rFonts w:ascii="Calibri" w:eastAsia="Calibri" w:hAnsi="Calibri" w:cs="Times New Roman"/>
        </w:rPr>
      </w:pPr>
      <w:r w:rsidRPr="000C14A1">
        <w:rPr>
          <w:rFonts w:ascii="Calibri" w:eastAsia="Calibri" w:hAnsi="Calibri" w:cs="Times New Roman"/>
        </w:rPr>
        <w:t>vormgeven aan gedeelde opvoeding door informatie-uitwisseling;</w:t>
      </w:r>
    </w:p>
    <w:p w:rsidR="000C14A1" w:rsidRPr="000C14A1" w:rsidRDefault="000C14A1" w:rsidP="000C14A1">
      <w:pPr>
        <w:numPr>
          <w:ilvl w:val="0"/>
          <w:numId w:val="4"/>
        </w:numPr>
        <w:spacing w:after="0" w:line="240" w:lineRule="auto"/>
        <w:rPr>
          <w:rFonts w:ascii="Calibri" w:eastAsia="Calibri" w:hAnsi="Calibri" w:cs="Times New Roman"/>
        </w:rPr>
      </w:pPr>
      <w:r w:rsidRPr="000C14A1">
        <w:rPr>
          <w:rFonts w:ascii="Calibri" w:eastAsia="Calibri" w:hAnsi="Calibri" w:cs="Times New Roman"/>
        </w:rPr>
        <w:t>te praten over het welbevinden van het kind binnen het kinderdagverblijf;</w:t>
      </w:r>
    </w:p>
    <w:p w:rsidR="000C14A1" w:rsidRPr="000C14A1" w:rsidRDefault="000C14A1" w:rsidP="000C14A1">
      <w:pPr>
        <w:numPr>
          <w:ilvl w:val="0"/>
          <w:numId w:val="3"/>
        </w:numPr>
        <w:spacing w:after="0" w:line="240" w:lineRule="auto"/>
        <w:rPr>
          <w:rFonts w:ascii="Calibri" w:eastAsia="Calibri" w:hAnsi="Calibri" w:cs="Times New Roman"/>
        </w:rPr>
      </w:pPr>
      <w:r w:rsidRPr="000C14A1">
        <w:rPr>
          <w:rFonts w:ascii="Calibri" w:eastAsia="Calibri" w:hAnsi="Calibri" w:cs="Times New Roman"/>
        </w:rPr>
        <w:t>de ontwikkeling van het kind bespreken;</w:t>
      </w:r>
    </w:p>
    <w:p w:rsidR="000C14A1" w:rsidRPr="000C14A1" w:rsidRDefault="000C14A1" w:rsidP="000C14A1">
      <w:pPr>
        <w:numPr>
          <w:ilvl w:val="0"/>
          <w:numId w:val="2"/>
        </w:numPr>
        <w:spacing w:after="0" w:line="240" w:lineRule="auto"/>
        <w:rPr>
          <w:rFonts w:ascii="Calibri" w:eastAsia="Calibri" w:hAnsi="Calibri" w:cs="Times New Roman"/>
        </w:rPr>
      </w:pPr>
      <w:r w:rsidRPr="000C14A1">
        <w:rPr>
          <w:rFonts w:ascii="Calibri" w:eastAsia="Calibri" w:hAnsi="Calibri" w:cs="Times New Roman"/>
        </w:rPr>
        <w:t>een kans geven voor leidsters of ouders om te spreken over problemen en / of om vragen te stellen.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Leidsters en ouders kunnen tussendoor altijd het initiatief nemen voor extra oudergesprekken.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rPr>
        <w:br w:type="page"/>
      </w:r>
      <w:r w:rsidRPr="000C14A1">
        <w:rPr>
          <w:rFonts w:ascii="Calibri" w:eastAsia="Calibri" w:hAnsi="Calibri" w:cs="Times New Roman"/>
          <w:b/>
          <w:bCs/>
        </w:rPr>
        <w:lastRenderedPageBreak/>
        <w:t>Schriftelijk</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Kinderdagverblijf Calimero kent de volgende vormen van schriftelijke informatieoverdracht:</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Website www.</w:t>
      </w:r>
      <w:proofErr w:type="gramStart"/>
      <w:r w:rsidRPr="000C14A1">
        <w:rPr>
          <w:rFonts w:ascii="Calibri" w:eastAsia="Calibri" w:hAnsi="Calibri" w:cs="Times New Roman"/>
        </w:rPr>
        <w:t>kinderopvang-calimero</w:t>
      </w:r>
      <w:proofErr w:type="gramEnd"/>
      <w:r w:rsidRPr="000C14A1">
        <w:rPr>
          <w:rFonts w:ascii="Calibri" w:eastAsia="Calibri" w:hAnsi="Calibri" w:cs="Times New Roman"/>
        </w:rPr>
        <w:t>.nl</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Op de website staat algemene informatie. Deze algemene informatie is voor iedereen toegankelijk.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Informatiebrochure</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Er is een informatiebrochure over Kinderdagverblijf Calimero. Hierin staat een</w:t>
      </w:r>
    </w:p>
    <w:p w:rsidR="000C14A1" w:rsidRPr="000C14A1" w:rsidRDefault="000C14A1" w:rsidP="000C14A1">
      <w:pPr>
        <w:spacing w:after="0" w:line="240" w:lineRule="auto"/>
        <w:rPr>
          <w:rFonts w:ascii="Calibri" w:eastAsia="Calibri" w:hAnsi="Calibri" w:cs="Times New Roman"/>
        </w:rPr>
      </w:pPr>
      <w:proofErr w:type="gramStart"/>
      <w:r w:rsidRPr="000C14A1">
        <w:rPr>
          <w:rFonts w:ascii="Calibri" w:eastAsia="Calibri" w:hAnsi="Calibri" w:cs="Times New Roman"/>
        </w:rPr>
        <w:t>korte</w:t>
      </w:r>
      <w:proofErr w:type="gramEnd"/>
      <w:r w:rsidRPr="000C14A1">
        <w:rPr>
          <w:rFonts w:ascii="Calibri" w:eastAsia="Calibri" w:hAnsi="Calibri" w:cs="Times New Roman"/>
        </w:rPr>
        <w:t xml:space="preserve"> informatie over o.a. de doelstelling, de openingstijden, de dagindeling en dergelijke.</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Nieuwsbrief</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De nieuwsbrief verschijnt om de 3 maanden. Zaken die schriftelijk aan de ouders doorgegeven dienen te worden en die niet kunnen wachten totdat de nieuwsbrief verschijnt worden via een extra brief of email aan de ouders doorgegeven.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Email</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digitale netwerk wordt vaak gebruikt voor het versturen naar of verkrijgen van informatie van de ouders. Het is een snelle manier van communiceren.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 </w:t>
      </w:r>
      <w:proofErr w:type="spellStart"/>
      <w:r w:rsidRPr="000C14A1">
        <w:rPr>
          <w:rFonts w:ascii="Calibri" w:eastAsia="Calibri" w:hAnsi="Calibri" w:cs="Times New Roman"/>
        </w:rPr>
        <w:t>Infobord</w:t>
      </w:r>
      <w:proofErr w:type="spellEnd"/>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Langs de ingangsdeur in het halletje hangt een informatiebord. Ouders kunnen hierop groepsinformatie lezen.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Schriftjes</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Sommige kinderen (vooral de kleine) zijn in het bezit van een schriftje, waarin informatie wordt uitgewisseld over het voedings- en slaapschema wat de kinderen nodig hebben. De ouders geven het schema door, en de leidster kan hierin schrijven hoe het is gegaan. Dit sluit aan op de oudergesprekken die dagelijks gevoerd worden.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In de onderdelen 2.2 en 2.3 zit een groot stuk emotionele veiligheid verwerkt. Kinderdagverblijf Calimero wil dat de kinderen zich veilig en op hun plaats voelen.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Bovendien moeten de ouders hun kinderen met een gerust hart achterlaten op het kinderdagverblijf. Om de emotionele veiligheid te waarborgen geven we de kinderen persoonlijke aandacht en wordt aan kinderen gevraagd wat ze willen doen, waardoor ze zich sneller op hun gemak voelen. Door activiteiten met en naast de kinderen te doen met wie ze al ‘vriendjes’ zijn, voelen ze zich op hun plaats.</w:t>
      </w:r>
    </w:p>
    <w:p w:rsidR="000C14A1" w:rsidRDefault="000C14A1" w:rsidP="000C14A1">
      <w:pPr>
        <w:spacing w:after="0" w:line="240" w:lineRule="auto"/>
        <w:rPr>
          <w:rFonts w:ascii="Calibri" w:eastAsia="Calibri" w:hAnsi="Calibri" w:cs="Times New Roman"/>
        </w:rPr>
      </w:pPr>
    </w:p>
    <w:p w:rsidR="00E92FC3" w:rsidRDefault="00E92FC3" w:rsidP="000C14A1">
      <w:pPr>
        <w:spacing w:after="0" w:line="240" w:lineRule="auto"/>
        <w:rPr>
          <w:rFonts w:ascii="Calibri" w:eastAsia="Calibri" w:hAnsi="Calibri" w:cs="Times New Roman"/>
          <w:b/>
          <w:sz w:val="24"/>
          <w:szCs w:val="24"/>
        </w:rPr>
      </w:pPr>
      <w:r>
        <w:rPr>
          <w:rFonts w:ascii="Calibri" w:eastAsia="Calibri" w:hAnsi="Calibri" w:cs="Times New Roman"/>
          <w:b/>
          <w:sz w:val="24"/>
          <w:szCs w:val="24"/>
        </w:rPr>
        <w:t>3.6 betrokkenheid</w:t>
      </w:r>
    </w:p>
    <w:p w:rsidR="00E92FC3" w:rsidRDefault="00E92FC3" w:rsidP="000C14A1">
      <w:pPr>
        <w:spacing w:after="0" w:line="240" w:lineRule="auto"/>
        <w:rPr>
          <w:rFonts w:ascii="Calibri" w:eastAsia="Calibri" w:hAnsi="Calibri" w:cs="Times New Roman"/>
          <w:b/>
          <w:sz w:val="24"/>
          <w:szCs w:val="24"/>
        </w:rPr>
      </w:pPr>
    </w:p>
    <w:p w:rsidR="00E92FC3" w:rsidRDefault="00E92FC3" w:rsidP="00E92FC3">
      <w:pPr>
        <w:pStyle w:val="Default"/>
        <w:rPr>
          <w:sz w:val="22"/>
          <w:szCs w:val="22"/>
        </w:rPr>
      </w:pPr>
      <w:r>
        <w:rPr>
          <w:sz w:val="22"/>
          <w:szCs w:val="22"/>
        </w:rPr>
        <w:t xml:space="preserve">De ouders worden zoveel mogelijk betrokken bij zaken die Calimero betreffen. </w:t>
      </w:r>
    </w:p>
    <w:p w:rsidR="00E92FC3" w:rsidRDefault="00E92FC3" w:rsidP="00E92FC3">
      <w:pPr>
        <w:pStyle w:val="Default"/>
        <w:rPr>
          <w:sz w:val="22"/>
          <w:szCs w:val="22"/>
        </w:rPr>
      </w:pPr>
      <w:r>
        <w:rPr>
          <w:sz w:val="22"/>
          <w:szCs w:val="22"/>
        </w:rPr>
        <w:t xml:space="preserve">De contacten vinden plaats tussen: </w:t>
      </w:r>
    </w:p>
    <w:p w:rsidR="00E92FC3" w:rsidRDefault="00E92FC3" w:rsidP="00E92FC3">
      <w:pPr>
        <w:pStyle w:val="Default"/>
        <w:rPr>
          <w:sz w:val="22"/>
          <w:szCs w:val="22"/>
        </w:rPr>
      </w:pPr>
      <w:r>
        <w:rPr>
          <w:sz w:val="22"/>
          <w:szCs w:val="22"/>
        </w:rPr>
        <w:t xml:space="preserve">1. Annelies en de ouders. 2. De </w:t>
      </w:r>
      <w:proofErr w:type="gramStart"/>
      <w:r>
        <w:rPr>
          <w:sz w:val="22"/>
          <w:szCs w:val="22"/>
        </w:rPr>
        <w:t>pedagogisch</w:t>
      </w:r>
      <w:proofErr w:type="gramEnd"/>
      <w:r>
        <w:rPr>
          <w:sz w:val="22"/>
          <w:szCs w:val="22"/>
        </w:rPr>
        <w:t xml:space="preserve"> medewerker en de ouders. De afstemming heeft betrekking op het eigen kind. Uitgangspunt hierbij is dat zoveel mogelijk rekening wordt gehouden met de wensen van ouders. Als de </w:t>
      </w:r>
      <w:proofErr w:type="gramStart"/>
      <w:r>
        <w:rPr>
          <w:sz w:val="22"/>
          <w:szCs w:val="22"/>
        </w:rPr>
        <w:t>pedagogisch</w:t>
      </w:r>
      <w:proofErr w:type="gramEnd"/>
      <w:r>
        <w:rPr>
          <w:sz w:val="22"/>
          <w:szCs w:val="22"/>
        </w:rPr>
        <w:t xml:space="preserve"> medewerker vindt dat de wens van de ouder niet overeenkomt met het belang van het kind en/of Calimero wordt dit uitgelegd en wordt geprobeerd hiervoor begrip te kweken bij de ouder. </w:t>
      </w:r>
    </w:p>
    <w:p w:rsidR="00E92FC3" w:rsidRPr="00E92FC3" w:rsidRDefault="00E92FC3" w:rsidP="00E92FC3">
      <w:pPr>
        <w:spacing w:after="0" w:line="240" w:lineRule="auto"/>
        <w:rPr>
          <w:rFonts w:ascii="Calibri" w:eastAsia="Calibri" w:hAnsi="Calibri" w:cs="Times New Roman"/>
          <w:b/>
          <w:sz w:val="24"/>
          <w:szCs w:val="24"/>
        </w:rPr>
      </w:pPr>
      <w:r>
        <w:lastRenderedPageBreak/>
        <w:t xml:space="preserve">Calimero draagt er zorg voor dat de ouders informatie krijgen over belangrijke zaken m.b.t. het functioneren bij Calimero. Ouders kunnen advies geven over zaken die direct van invloed zijn op de kinderen of op de ouders zelf. </w:t>
      </w:r>
    </w:p>
    <w:p w:rsidR="000C14A1" w:rsidRPr="000C14A1" w:rsidRDefault="000C14A1" w:rsidP="000C14A1">
      <w:pPr>
        <w:rPr>
          <w:rFonts w:ascii="Calibri" w:eastAsia="Calibri" w:hAnsi="Calibri" w:cs="Times New Roman"/>
        </w:rPr>
      </w:pPr>
      <w:r w:rsidRPr="000C14A1">
        <w:rPr>
          <w:rFonts w:ascii="Calibri" w:eastAsia="Calibri" w:hAnsi="Calibri" w:cs="Times New Roman"/>
        </w:rPr>
        <w:br w:type="page"/>
      </w:r>
    </w:p>
    <w:p w:rsidR="000C14A1" w:rsidRPr="000C14A1" w:rsidRDefault="000C14A1" w:rsidP="000C14A1">
      <w:pPr>
        <w:keepNext/>
        <w:keepLines/>
        <w:spacing w:before="480" w:after="0"/>
        <w:outlineLvl w:val="0"/>
        <w:rPr>
          <w:rFonts w:ascii="Calibri" w:eastAsia="Times New Roman" w:hAnsi="Calibri" w:cs="Times New Roman"/>
          <w:b/>
          <w:bCs/>
          <w:sz w:val="28"/>
          <w:szCs w:val="28"/>
        </w:rPr>
      </w:pPr>
      <w:bookmarkStart w:id="26" w:name="_Toc263669269"/>
      <w:bookmarkStart w:id="27" w:name="_Toc306785756"/>
      <w:r w:rsidRPr="000C14A1">
        <w:rPr>
          <w:rFonts w:ascii="Calibri" w:eastAsia="Times New Roman" w:hAnsi="Calibri" w:cs="Times New Roman"/>
          <w:b/>
          <w:bCs/>
          <w:sz w:val="28"/>
          <w:szCs w:val="28"/>
        </w:rPr>
        <w:lastRenderedPageBreak/>
        <w:t>Hoofdstuk 4, De uitdaging van de groep</w:t>
      </w:r>
      <w:bookmarkEnd w:id="26"/>
      <w:bookmarkEnd w:id="27"/>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De dagopvang beschikt over 1 baby / dreumesgroep voor kinderen van 0 tot 1 à 1,5 jaar, met een maximum van 3 kinderen en 1 </w:t>
      </w:r>
      <w:proofErr w:type="gramStart"/>
      <w:r w:rsidRPr="000C14A1">
        <w:rPr>
          <w:rFonts w:ascii="Calibri" w:eastAsia="Calibri" w:hAnsi="Calibri" w:cs="Times New Roman"/>
        </w:rPr>
        <w:t>dreumes</w:t>
      </w:r>
      <w:proofErr w:type="gramEnd"/>
      <w:r w:rsidRPr="000C14A1">
        <w:rPr>
          <w:rFonts w:ascii="Calibri" w:eastAsia="Calibri" w:hAnsi="Calibri" w:cs="Times New Roman"/>
        </w:rPr>
        <w:t xml:space="preserve"> / peutergroep voor kinderen van 1 à 1,5 tot 4 jaar met een maximum van 9 kinderen. Op sommige dagen worden de groepen samengevoegd en is er een maximum aantal van 11 kinderen.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Voor deze leeftijdsopbouw is gekozen omdat het kinderen de mogelijkheid geeft de ruimte die er is optimaal te benutten. Hele jonge kinderen hebben behoefte aan veiligheid, rust en regelmaat. Ze hebben een eigen ritme van eten en slapen. Hier wordt uiteraard zoveel mogelijk rekening mee gehouden. Grotere peuters worden in hun ontdekkingsdrang niet gehinderd door de kleinere kinderen die de ruimte nog kruipend of wankel lopend verkennen.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Spelen is de manier om de wereld te ontdekken en te ordenen. Kinderen oefenen met wat zij kennen uit de wereld van de volwassenen (poppen aankleden, eten koken, timmeren enz.) Zij experimenteren met de mogelijkheden van materiaal (zand, water, papier en verf). Het kinderdagverblijf is ingesteld op de behoefte van kinderen om zich spelenderwijs te uiten, zowel individueel als in groepsverband.</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28" w:name="_Toc263669270"/>
      <w:bookmarkStart w:id="29" w:name="_Toc306785757"/>
      <w:r w:rsidRPr="000C14A1">
        <w:rPr>
          <w:rFonts w:ascii="Calibri" w:eastAsia="Times New Roman" w:hAnsi="Calibri" w:cs="Times New Roman"/>
          <w:b/>
          <w:bCs/>
          <w:sz w:val="24"/>
          <w:szCs w:val="26"/>
        </w:rPr>
        <w:t>4.1 Inrichting van de ruimte</w:t>
      </w:r>
      <w:bookmarkEnd w:id="28"/>
      <w:bookmarkEnd w:id="29"/>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Het kinderdagverblijf is een kinderwereld waarin alles functioneel is ingericht om het</w:t>
      </w:r>
    </w:p>
    <w:p w:rsidR="000C14A1" w:rsidRPr="000C14A1" w:rsidRDefault="000C14A1" w:rsidP="000C14A1">
      <w:pPr>
        <w:spacing w:after="0" w:line="240" w:lineRule="auto"/>
        <w:rPr>
          <w:rFonts w:ascii="Calibri" w:eastAsia="Calibri" w:hAnsi="Calibri" w:cs="Times New Roman"/>
        </w:rPr>
      </w:pPr>
      <w:proofErr w:type="gramStart"/>
      <w:r w:rsidRPr="000C14A1">
        <w:rPr>
          <w:rFonts w:ascii="Calibri" w:eastAsia="Calibri" w:hAnsi="Calibri" w:cs="Times New Roman"/>
        </w:rPr>
        <w:t>speelplezier</w:t>
      </w:r>
      <w:proofErr w:type="gramEnd"/>
      <w:r w:rsidRPr="000C14A1">
        <w:rPr>
          <w:rFonts w:ascii="Calibri" w:eastAsia="Calibri" w:hAnsi="Calibri" w:cs="Times New Roman"/>
        </w:rPr>
        <w:t xml:space="preserve"> te bevorderen. Bij de inrichting is gelet op de volgende zaken:</w:t>
      </w:r>
    </w:p>
    <w:p w:rsidR="000C14A1" w:rsidRPr="000C14A1" w:rsidRDefault="000C14A1" w:rsidP="000C14A1">
      <w:pPr>
        <w:numPr>
          <w:ilvl w:val="0"/>
          <w:numId w:val="2"/>
        </w:numPr>
        <w:spacing w:after="0" w:line="240" w:lineRule="auto"/>
        <w:rPr>
          <w:rFonts w:ascii="Calibri" w:eastAsia="Calibri" w:hAnsi="Calibri" w:cs="Times New Roman"/>
        </w:rPr>
      </w:pPr>
      <w:r w:rsidRPr="000C14A1">
        <w:rPr>
          <w:rFonts w:ascii="Calibri" w:eastAsia="Calibri" w:hAnsi="Calibri" w:cs="Times New Roman"/>
        </w:rPr>
        <w:t>Het lokaal is kindgericht qua opstelling, bereikbaarheid van speelgoed en de keuze van materiaal.</w:t>
      </w:r>
    </w:p>
    <w:p w:rsidR="000C14A1" w:rsidRPr="000C14A1" w:rsidRDefault="000C14A1" w:rsidP="000C14A1">
      <w:pPr>
        <w:numPr>
          <w:ilvl w:val="0"/>
          <w:numId w:val="2"/>
        </w:numPr>
        <w:spacing w:after="0" w:line="240" w:lineRule="auto"/>
        <w:rPr>
          <w:rFonts w:ascii="Calibri" w:eastAsia="Calibri" w:hAnsi="Calibri" w:cs="Times New Roman"/>
        </w:rPr>
      </w:pPr>
      <w:r w:rsidRPr="000C14A1">
        <w:rPr>
          <w:rFonts w:ascii="Calibri" w:eastAsia="Calibri" w:hAnsi="Calibri" w:cs="Times New Roman"/>
        </w:rPr>
        <w:t>Het lokaal is overzichtelijk, zowel voor kinderen, leidsters als voor ouders.</w:t>
      </w:r>
    </w:p>
    <w:p w:rsidR="000C14A1" w:rsidRPr="000C14A1" w:rsidRDefault="000C14A1" w:rsidP="000C14A1">
      <w:pPr>
        <w:numPr>
          <w:ilvl w:val="0"/>
          <w:numId w:val="2"/>
        </w:numPr>
        <w:spacing w:after="0" w:line="240" w:lineRule="auto"/>
        <w:rPr>
          <w:rFonts w:ascii="Calibri" w:eastAsia="Calibri" w:hAnsi="Calibri" w:cs="Times New Roman"/>
        </w:rPr>
      </w:pPr>
      <w:r w:rsidRPr="000C14A1">
        <w:rPr>
          <w:rFonts w:ascii="Calibri" w:eastAsia="Calibri" w:hAnsi="Calibri" w:cs="Times New Roman"/>
        </w:rPr>
        <w:t>Er is bewust omgegaan met kleur, stimulerend waar nodig en rust waar vereist wordt bijv. in de slaapkamer.</w:t>
      </w:r>
    </w:p>
    <w:p w:rsidR="000C14A1" w:rsidRPr="000C14A1" w:rsidRDefault="000C14A1" w:rsidP="000C14A1">
      <w:pPr>
        <w:numPr>
          <w:ilvl w:val="0"/>
          <w:numId w:val="2"/>
        </w:numPr>
        <w:spacing w:after="0" w:line="240" w:lineRule="auto"/>
        <w:rPr>
          <w:rFonts w:ascii="Calibri" w:eastAsia="Calibri" w:hAnsi="Calibri" w:cs="Times New Roman"/>
        </w:rPr>
      </w:pPr>
      <w:r w:rsidRPr="000C14A1">
        <w:rPr>
          <w:rFonts w:ascii="Calibri" w:eastAsia="Calibri" w:hAnsi="Calibri" w:cs="Times New Roman"/>
        </w:rPr>
        <w:t>Verschillen in behoefte qua leeftijd komen tot uitdrukking in de groep. Er zijn voor de peuters zitzakken waar ze in kunnen gaan liggen of zitten om even tot rust te komen. Voor de baby’s zijn er verhoogde boxen, schommeltje enz. aanwezig.</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30" w:name="_Toc263669271"/>
      <w:bookmarkStart w:id="31" w:name="_Toc306785758"/>
      <w:r w:rsidRPr="000C14A1">
        <w:rPr>
          <w:rFonts w:ascii="Calibri" w:eastAsia="Times New Roman" w:hAnsi="Calibri" w:cs="Times New Roman"/>
          <w:b/>
          <w:bCs/>
          <w:sz w:val="24"/>
          <w:szCs w:val="26"/>
        </w:rPr>
        <w:t>4.2 Keuze van het speelgoed</w:t>
      </w:r>
      <w:bookmarkEnd w:id="30"/>
      <w:bookmarkEnd w:id="3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De speelgoedkeuze is medebepalend voor hoe een kind zich uit. Speelgoed is:</w:t>
      </w:r>
    </w:p>
    <w:p w:rsidR="000C14A1" w:rsidRPr="000C14A1" w:rsidRDefault="000C14A1" w:rsidP="000C14A1">
      <w:pPr>
        <w:numPr>
          <w:ilvl w:val="0"/>
          <w:numId w:val="7"/>
        </w:numPr>
        <w:spacing w:after="0" w:line="240" w:lineRule="auto"/>
        <w:rPr>
          <w:rFonts w:ascii="Calibri" w:eastAsia="Calibri" w:hAnsi="Calibri" w:cs="Times New Roman"/>
        </w:rPr>
      </w:pPr>
      <w:r w:rsidRPr="000C14A1">
        <w:rPr>
          <w:rFonts w:ascii="Calibri" w:eastAsia="Calibri" w:hAnsi="Calibri" w:cs="Times New Roman"/>
        </w:rPr>
        <w:t>Multifunctioneel en uitnodigend voor de fantasie. Door het speelgoed in hoeken op te stellen geven we orde in de groep. De hoeken zijn echter niet zo strikt dat kinderen niet in hun fantasie speelgoed een andere bestemming kunnen geven.</w:t>
      </w:r>
    </w:p>
    <w:p w:rsidR="000C14A1" w:rsidRPr="000C14A1" w:rsidRDefault="000C14A1" w:rsidP="000C14A1">
      <w:pPr>
        <w:numPr>
          <w:ilvl w:val="0"/>
          <w:numId w:val="6"/>
        </w:numPr>
        <w:spacing w:after="0" w:line="240" w:lineRule="auto"/>
        <w:rPr>
          <w:rFonts w:ascii="Calibri" w:eastAsia="Calibri" w:hAnsi="Calibri" w:cs="Times New Roman"/>
        </w:rPr>
      </w:pPr>
      <w:r w:rsidRPr="000C14A1">
        <w:rPr>
          <w:rFonts w:ascii="Calibri" w:eastAsia="Calibri" w:hAnsi="Calibri" w:cs="Times New Roman"/>
        </w:rPr>
        <w:t>Gevarieerd om de verschillende aspecten van de ontwikkeling te stimuleren. Het speelgoed past bij de ontwikkelingsstadia van de kinderen in de groep. Er is voldoende evenwicht voor kinderen tussen gemakkelijk en moeilijk speelgoed en tussen druk en rustig spelen.</w:t>
      </w:r>
    </w:p>
    <w:p w:rsidR="000C14A1" w:rsidRPr="000C14A1" w:rsidRDefault="000C14A1" w:rsidP="000C14A1">
      <w:pPr>
        <w:numPr>
          <w:ilvl w:val="0"/>
          <w:numId w:val="6"/>
        </w:numPr>
        <w:spacing w:after="0" w:line="240" w:lineRule="auto"/>
        <w:rPr>
          <w:rFonts w:ascii="Calibri" w:eastAsia="Calibri" w:hAnsi="Calibri" w:cs="Times New Roman"/>
        </w:rPr>
      </w:pPr>
      <w:r w:rsidRPr="000C14A1">
        <w:rPr>
          <w:rFonts w:ascii="Calibri" w:eastAsia="Calibri" w:hAnsi="Calibri" w:cs="Times New Roman"/>
        </w:rPr>
        <w:t xml:space="preserve">Herkenbaar voor alle kinderen, van alle culturen. Maar er is voor het kind ook onbekend speelgoed om de leefwereld van het kind te vergroten. Het speelgoed geeft ook de mogelijkheid om situaties uit het leven na te bootsen. Het speelgoed wordt niet </w:t>
      </w:r>
      <w:proofErr w:type="spellStart"/>
      <w:r w:rsidRPr="000C14A1">
        <w:rPr>
          <w:rFonts w:ascii="Calibri" w:eastAsia="Calibri" w:hAnsi="Calibri" w:cs="Times New Roman"/>
        </w:rPr>
        <w:t>seksespecifiek</w:t>
      </w:r>
      <w:proofErr w:type="spellEnd"/>
      <w:r w:rsidRPr="000C14A1">
        <w:rPr>
          <w:rFonts w:ascii="Calibri" w:eastAsia="Calibri" w:hAnsi="Calibri" w:cs="Times New Roman"/>
        </w:rPr>
        <w:t xml:space="preserve"> aangeboden. Al het speelgoed is voor jongens en voor meisjes.</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32" w:name="_Toc263669272"/>
      <w:bookmarkStart w:id="33" w:name="_Toc306785759"/>
      <w:r w:rsidRPr="000C14A1">
        <w:rPr>
          <w:rFonts w:ascii="Calibri" w:eastAsia="Times New Roman" w:hAnsi="Calibri" w:cs="Times New Roman"/>
          <w:b/>
          <w:bCs/>
          <w:sz w:val="24"/>
          <w:szCs w:val="26"/>
        </w:rPr>
        <w:lastRenderedPageBreak/>
        <w:t>4.3 Opvang in de groep</w:t>
      </w:r>
      <w:bookmarkEnd w:id="32"/>
      <w:bookmarkEnd w:id="3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kind zoekt een plaats voor zichzelf in de groep. Tijdens het vrije spel kan het kind een plaats veroveren. Door het georganiseerd aanbod zorgen de leidsters ervoor dat het kind bij de groep betrokken wordt. De groep biedt veel uitdagingen. Kinderen leren sociale vaardigheden: delen van speelgoed en aandacht, omgaan met regels en conflicten. Zij zien voorbeelden bij het zoeken van oplossingen. De leidster leidt dit in goede banen. Waar nodig biedt zij individuele aandacht.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Alle kinderen krijgen gelijke kwalitatieve aandacht. Wat de leidster voor ogen staat, </w:t>
      </w:r>
      <w:proofErr w:type="gramStart"/>
      <w:r w:rsidRPr="000C14A1">
        <w:rPr>
          <w:rFonts w:ascii="Calibri" w:eastAsia="Calibri" w:hAnsi="Calibri" w:cs="Times New Roman"/>
        </w:rPr>
        <w:t>is</w:t>
      </w:r>
      <w:proofErr w:type="gramEnd"/>
      <w:r w:rsidRPr="000C14A1">
        <w:rPr>
          <w:rFonts w:ascii="Calibri" w:eastAsia="Calibri" w:hAnsi="Calibri" w:cs="Times New Roman"/>
        </w:rPr>
        <w:t xml:space="preserve"> dat het kind zich in de groep welkom voelt en vooral geprezen wordt voor wat het kan en wat het doet. Het kind heeft dan het gevoel dat het bij de groep en de leidster hoort en geaccepteerd wordt. Het individu staat centraal. Alle kinderen in de groep zijn uniek.</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Er wordt bewust aandacht geschonken aan het versterken van de eigenwaarde van de kinderen. De babygroep kan worden gekenmerkt door de individuele aandacht die de leidsters besteden aan de behoefte van de kinderen.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34" w:name="_Toc263669273"/>
      <w:bookmarkStart w:id="35" w:name="_Toc306785760"/>
      <w:r w:rsidRPr="000C14A1">
        <w:rPr>
          <w:rFonts w:ascii="Calibri" w:eastAsia="Times New Roman" w:hAnsi="Calibri" w:cs="Times New Roman"/>
          <w:b/>
          <w:bCs/>
          <w:sz w:val="24"/>
          <w:szCs w:val="26"/>
        </w:rPr>
        <w:t>4.4 De dagindeling</w:t>
      </w:r>
      <w:bookmarkEnd w:id="34"/>
      <w:bookmarkEnd w:id="35"/>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De dagindeling in de babygroep wordt bepaald door de behoefte van kinderen om te eten en te slapen.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Bij de peutergroep is de dagindeling meer geordend. Hier zijn een aantal </w:t>
      </w:r>
      <w:proofErr w:type="gramStart"/>
      <w:r w:rsidRPr="000C14A1">
        <w:rPr>
          <w:rFonts w:ascii="Calibri" w:eastAsia="Calibri" w:hAnsi="Calibri" w:cs="Times New Roman"/>
        </w:rPr>
        <w:t>rituelen die</w:t>
      </w:r>
      <w:proofErr w:type="gramEnd"/>
      <w:r w:rsidRPr="000C14A1">
        <w:rPr>
          <w:rFonts w:ascii="Calibri" w:eastAsia="Calibri" w:hAnsi="Calibri" w:cs="Times New Roman"/>
        </w:rPr>
        <w:t xml:space="preserve"> op vaste momenten van de dag terugkeren, denk hierbij aan kernactiviteiten zoals samen fruit eten, samen lunchen, tegelijk naar bed. Ook de groepsactiviteiten zoals samen knutselen of een spelletje doen zijn terugkerend. Gezamenlijke momenten bieden rust en gezelligheid. Voor het kind is de sfeer op dat moment belangrijker dan het doel van het samenzijn.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Bij gezamenlijke momenten houden leidsters rekening met wat de kinderen aan kunnen. Bijvoorbeeld bij het bepalen van de tijdsduur van een activiteit wordt rekening gehouden met hoelang kinderen in staat zijn om op een stoeltje te blijven zitten. Bij de lunch eet iedereen samen, leidster en kinderen. Met ‘pedagogisch mee-eten’ geven leidsters het voorbeeld voor het omgaan met eten en met regels aan tafel. Leidsters dragen door hun voorbeeld normen en waarden over bij alle handelingen die zij gedurende de dag doen.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36" w:name="_Toc263669274"/>
      <w:bookmarkStart w:id="37" w:name="_Toc306785761"/>
      <w:r w:rsidRPr="000C14A1">
        <w:rPr>
          <w:rFonts w:ascii="Calibri" w:eastAsia="Times New Roman" w:hAnsi="Calibri" w:cs="Times New Roman"/>
          <w:b/>
          <w:bCs/>
          <w:sz w:val="24"/>
          <w:szCs w:val="26"/>
        </w:rPr>
        <w:t>4.5 Activiteiten aanbod</w:t>
      </w:r>
      <w:bookmarkEnd w:id="36"/>
      <w:bookmarkEnd w:id="37"/>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Leidsters binnen de baby en peutergroep bieden activiteiten aan rondom een bepaald thema bijv. </w:t>
      </w:r>
      <w:proofErr w:type="gramStart"/>
      <w:r w:rsidRPr="000C14A1">
        <w:rPr>
          <w:rFonts w:ascii="Calibri" w:eastAsia="Calibri" w:hAnsi="Calibri" w:cs="Times New Roman"/>
        </w:rPr>
        <w:t>jaargetijden</w:t>
      </w:r>
      <w:proofErr w:type="gramEnd"/>
      <w:r w:rsidRPr="000C14A1">
        <w:rPr>
          <w:rFonts w:ascii="Calibri" w:eastAsia="Calibri" w:hAnsi="Calibri" w:cs="Times New Roman"/>
        </w:rPr>
        <w:t>, jaarlijks terugkomende feesten. Aan het begin van het jaar worden er 12 thema’s vastgesteld, voor elke maand 1. We richten de themahoek iedere maand anders is, uiteraard gerelateerd aan het betreffende thema en doen verschillende soorten activiteiten in het thema.</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Denk bij verschillende soorten activiteiten aan bijvoorbeeld knutselen, kleuren, spelletjes, activiteiten rondom het klaarmaken van eten.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Een voorbeeld is het thema picknicken. Hierbij hebben we een kleur activiteit gedaan met betrekking tot het maken van een placemat; de knutselactiviteit was het beplakken van appels en peren met gekleurde snippers; we hebben sandwiches gemaakt en milkshakes en natuurlijk ook echt gepicknickt!</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lastRenderedPageBreak/>
        <w:t xml:space="preserve">De leiding past zich aan het tempo en het niveau van de kinderen aan. Niemand is verplicht mee te doen, maar kinderen worden gestimuleerd om nieuwe dingen te proberen. Bij het knutselen is het bezig zijn met het materiaal belangrijker dan het resultaat. Muziek, beweging en zang vormen een belangrijk aandeel in georganiseerde activiteiten.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Veel kinderen uiten zich makkelijker en </w:t>
      </w:r>
      <w:proofErr w:type="gramStart"/>
      <w:r w:rsidRPr="000C14A1">
        <w:rPr>
          <w:rFonts w:ascii="Calibri" w:eastAsia="Calibri" w:hAnsi="Calibri" w:cs="Times New Roman"/>
        </w:rPr>
        <w:t>kunnen</w:t>
      </w:r>
      <w:proofErr w:type="gramEnd"/>
      <w:r w:rsidRPr="000C14A1">
        <w:rPr>
          <w:rFonts w:ascii="Calibri" w:eastAsia="Calibri" w:hAnsi="Calibri" w:cs="Times New Roman"/>
        </w:rPr>
        <w:t xml:space="preserve"> er vrijer door worden. Bovendien dragen het gezamenlijk zingen en de muziek bij aan een prettige sfeer op de groep. Leidsters zorgen voor </w:t>
      </w:r>
      <w:proofErr w:type="gramStart"/>
      <w:r w:rsidRPr="000C14A1">
        <w:rPr>
          <w:rFonts w:ascii="Calibri" w:eastAsia="Calibri" w:hAnsi="Calibri" w:cs="Times New Roman"/>
        </w:rPr>
        <w:t>een</w:t>
      </w:r>
      <w:proofErr w:type="gramEnd"/>
      <w:r w:rsidRPr="000C14A1">
        <w:rPr>
          <w:rFonts w:ascii="Calibri" w:eastAsia="Calibri" w:hAnsi="Calibri" w:cs="Times New Roman"/>
        </w:rPr>
        <w:t xml:space="preserve"> gevarieerd activiteiten aanbod waarin de ontwikkelingsfacetten van het kind gestimuleerd worden.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38" w:name="_Toc263669275"/>
      <w:bookmarkStart w:id="39" w:name="_Toc306785762"/>
      <w:r w:rsidRPr="000C14A1">
        <w:rPr>
          <w:rFonts w:ascii="Calibri" w:eastAsia="Times New Roman" w:hAnsi="Calibri" w:cs="Times New Roman"/>
          <w:b/>
          <w:bCs/>
          <w:sz w:val="24"/>
          <w:szCs w:val="26"/>
        </w:rPr>
        <w:t>4.6 Feesten</w:t>
      </w:r>
      <w:bookmarkEnd w:id="38"/>
      <w:bookmarkEnd w:id="39"/>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Feesten zoals Sinterklaas, het kerstfeest, carnaval, afscheidsfeestjes, verjaardagen zijn bijzondere rituelen. Het feest is op de groep en persoon afgestemd. De manier van vieren dient begrijpelijk te zijn voor het kind. Het feest moet in de eerste instantie leuk zijn voor kinderen en pas in de tweede plaats moet het voldoen aan de verwachtingen van de ouders en leidsters. Om het voor de kinderen begrijpelijk te houden hebben wij ervoor gekozen altijd hetzelfde ritueel te hanteren bij verjaardagen of een afscheid. </w:t>
      </w:r>
    </w:p>
    <w:p w:rsidR="000C14A1" w:rsidRPr="000C14A1" w:rsidRDefault="000C14A1" w:rsidP="000C14A1">
      <w:pPr>
        <w:spacing w:after="0" w:line="240" w:lineRule="auto"/>
        <w:rPr>
          <w:rFonts w:ascii="Calibri" w:eastAsia="Calibri" w:hAnsi="Calibri" w:cs="Times New Roman"/>
          <w:b/>
          <w:bCs/>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40" w:name="_Toc263669276"/>
      <w:bookmarkStart w:id="41" w:name="_Toc306785763"/>
      <w:r w:rsidRPr="000C14A1">
        <w:rPr>
          <w:rFonts w:ascii="Calibri" w:eastAsia="Times New Roman" w:hAnsi="Calibri" w:cs="Times New Roman"/>
          <w:b/>
          <w:bCs/>
          <w:sz w:val="24"/>
          <w:szCs w:val="26"/>
        </w:rPr>
        <w:t>4.7 Omgaan met verschillende culturen</w:t>
      </w:r>
      <w:bookmarkEnd w:id="40"/>
      <w:bookmarkEnd w:id="4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Alle kinderen en ouders zijn welkom op het kinderdagverblijf. Verschillen beschouwen wij als een verrijking van de groep. Leidsters stellen zich open voor andere culturen en zijn zich bewust van de diversiteit in de samenleving die binnen het kinderdagverblijf weerspiegeld wordt.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We vinden het belangrijk om de aanpak van de taalontwikkeling van een tweetalig kind af te stemmen met de ouders. Bij tweetaligheid spreken we in principe Nederlands. Tijdens de wenperiode is het handig voor de leidsters om van de ouders eigen woorden leren zoals: eten, goed, lief, </w:t>
      </w:r>
      <w:proofErr w:type="gramStart"/>
      <w:r w:rsidRPr="000C14A1">
        <w:rPr>
          <w:rFonts w:ascii="Calibri" w:eastAsia="Calibri" w:hAnsi="Calibri" w:cs="Times New Roman"/>
        </w:rPr>
        <w:t>plassen</w:t>
      </w:r>
      <w:proofErr w:type="gramEnd"/>
      <w:r w:rsidRPr="000C14A1">
        <w:rPr>
          <w:rFonts w:ascii="Calibri" w:eastAsia="Calibri" w:hAnsi="Calibri" w:cs="Times New Roman"/>
        </w:rPr>
        <w:t xml:space="preserve"> enz. In deze periode is het juist geruststellend voor kinderen om in hun eigen taal te worden aangesproken. We houden ook rekening met wensen ten aanzien van eten. Dit gebeurt altijd in overleg met de ouders.</w:t>
      </w:r>
    </w:p>
    <w:p w:rsidR="000C14A1" w:rsidRDefault="000C14A1" w:rsidP="000C14A1">
      <w:pPr>
        <w:spacing w:after="0" w:line="240" w:lineRule="auto"/>
        <w:rPr>
          <w:rFonts w:ascii="Calibri" w:eastAsia="Calibri" w:hAnsi="Calibri" w:cs="Times New Roman"/>
        </w:rPr>
      </w:pPr>
    </w:p>
    <w:p w:rsidR="00D11296" w:rsidRDefault="00D11296" w:rsidP="000C14A1">
      <w:pPr>
        <w:spacing w:after="0" w:line="240" w:lineRule="auto"/>
        <w:rPr>
          <w:rFonts w:eastAsia="Calibri" w:cstheme="minorHAnsi"/>
          <w:b/>
          <w:sz w:val="24"/>
          <w:szCs w:val="24"/>
        </w:rPr>
      </w:pPr>
      <w:r>
        <w:rPr>
          <w:rFonts w:eastAsia="Calibri" w:cstheme="minorHAnsi"/>
          <w:b/>
          <w:sz w:val="24"/>
          <w:szCs w:val="24"/>
        </w:rPr>
        <w:t>4.8 vooroordelen</w:t>
      </w:r>
    </w:p>
    <w:p w:rsidR="00D11296" w:rsidRDefault="00D11296" w:rsidP="00D11296">
      <w:pPr>
        <w:pStyle w:val="Default"/>
        <w:rPr>
          <w:sz w:val="22"/>
          <w:szCs w:val="22"/>
        </w:rPr>
      </w:pPr>
      <w:r>
        <w:rPr>
          <w:sz w:val="22"/>
          <w:szCs w:val="22"/>
        </w:rPr>
        <w:t xml:space="preserve">De </w:t>
      </w:r>
      <w:proofErr w:type="gramStart"/>
      <w:r>
        <w:rPr>
          <w:sz w:val="22"/>
          <w:szCs w:val="22"/>
        </w:rPr>
        <w:t>pedagogisch</w:t>
      </w:r>
      <w:proofErr w:type="gramEnd"/>
      <w:r>
        <w:rPr>
          <w:sz w:val="22"/>
          <w:szCs w:val="22"/>
        </w:rPr>
        <w:t xml:space="preserve"> medewerker is zich bewust van bestaande vooroordelen bij zichzelf en bij anderen omtrent geloof, etniciteit, sociale klasse, sekse en seksuele geaardheid. Zij realiseert zich beïnvloed te zijn door de eigen omgeving waarin zij is opgegroeid. Over al deze onderwerpen zijn in meer of mindere mate vanzelfsprekendheden ontstaan die discutabel zijn. De </w:t>
      </w:r>
      <w:proofErr w:type="gramStart"/>
      <w:r>
        <w:rPr>
          <w:sz w:val="22"/>
          <w:szCs w:val="22"/>
        </w:rPr>
        <w:t>pedagogisch</w:t>
      </w:r>
      <w:proofErr w:type="gramEnd"/>
      <w:r>
        <w:rPr>
          <w:sz w:val="22"/>
          <w:szCs w:val="22"/>
        </w:rPr>
        <w:t xml:space="preserve"> medewerker probeert kritisch te staan tegenover deze meningen, het gedrag dat daar uit voortvloeit en zich bewust te blijven van eigen vooroordelen. </w:t>
      </w:r>
    </w:p>
    <w:p w:rsidR="00D11296" w:rsidRDefault="00D11296" w:rsidP="00D11296">
      <w:pPr>
        <w:pStyle w:val="Default"/>
        <w:rPr>
          <w:sz w:val="22"/>
          <w:szCs w:val="22"/>
        </w:rPr>
      </w:pPr>
      <w:r>
        <w:rPr>
          <w:sz w:val="22"/>
          <w:szCs w:val="22"/>
        </w:rPr>
        <w:t xml:space="preserve">Bij kinderen wordt actief geprobeerd te voorkomen dat vooroordelen ontstaan, juist omdat kinderen van </w:t>
      </w:r>
      <w:proofErr w:type="spellStart"/>
      <w:r>
        <w:rPr>
          <w:sz w:val="22"/>
          <w:szCs w:val="22"/>
        </w:rPr>
        <w:t>nature</w:t>
      </w:r>
      <w:proofErr w:type="spellEnd"/>
      <w:r>
        <w:rPr>
          <w:sz w:val="22"/>
          <w:szCs w:val="22"/>
        </w:rPr>
        <w:t xml:space="preserve"> nieuwe dingen open tegemoet zullen treden. De </w:t>
      </w:r>
      <w:proofErr w:type="gramStart"/>
      <w:r>
        <w:rPr>
          <w:sz w:val="22"/>
          <w:szCs w:val="22"/>
        </w:rPr>
        <w:t>pedagogisch</w:t>
      </w:r>
      <w:proofErr w:type="gramEnd"/>
      <w:r>
        <w:rPr>
          <w:sz w:val="22"/>
          <w:szCs w:val="22"/>
        </w:rPr>
        <w:t xml:space="preserve"> medewerker probeert steeds te reageren op de kinderen zodra ze merkt dat in een spel of in gesprek vooroordelen naar voren komen. Wij zullen in een gesprek met het kind proberen uit te leggen dat mensen er anders uit kunnen zien of praten maar dat we eigenlijk allemaal hetzelfde zijn. Ook is zij actief in het aanbieden van </w:t>
      </w:r>
      <w:proofErr w:type="gramStart"/>
      <w:r>
        <w:rPr>
          <w:sz w:val="22"/>
          <w:szCs w:val="22"/>
        </w:rPr>
        <w:t>roldoorbrekende</w:t>
      </w:r>
      <w:proofErr w:type="gramEnd"/>
      <w:r>
        <w:rPr>
          <w:sz w:val="22"/>
          <w:szCs w:val="22"/>
        </w:rPr>
        <w:t xml:space="preserve"> speelgoed of het voorlezen of zingen van verhalen en liedjes die de kinderen duidelijk laten zien dat er keuzes zijn buiten de “gangbare” paden. Zij zijn erop attent dat zij op geen enkele wijze negatieve meningen laten horen over bepaalde groepen in onze samenleving. </w:t>
      </w:r>
    </w:p>
    <w:p w:rsidR="00D11296" w:rsidRDefault="00D11296" w:rsidP="00D11296">
      <w:pPr>
        <w:pStyle w:val="Default"/>
        <w:rPr>
          <w:sz w:val="22"/>
          <w:szCs w:val="22"/>
        </w:rPr>
      </w:pPr>
      <w:r>
        <w:rPr>
          <w:sz w:val="22"/>
          <w:szCs w:val="22"/>
        </w:rPr>
        <w:t xml:space="preserve">Wel is ze actief in het praten over verschillende groeperingen, met de bedoeling dat de kinderen meer weten en daardoor minder snel geneigd zijn iets gek en daardoor minder waard te vinden. </w:t>
      </w:r>
    </w:p>
    <w:p w:rsidR="00D11296" w:rsidRDefault="00D11296" w:rsidP="00D11296">
      <w:pPr>
        <w:pStyle w:val="Default"/>
        <w:rPr>
          <w:sz w:val="22"/>
          <w:szCs w:val="22"/>
        </w:rPr>
      </w:pPr>
      <w:r>
        <w:rPr>
          <w:sz w:val="22"/>
          <w:szCs w:val="22"/>
        </w:rPr>
        <w:lastRenderedPageBreak/>
        <w:t xml:space="preserve">Voorbeeld: Er is een nieuw getint kind op de opvang. Samen met de kinderen kan er dan in </w:t>
      </w:r>
    </w:p>
    <w:p w:rsidR="00D11296" w:rsidRPr="00D11296" w:rsidRDefault="00D11296" w:rsidP="00D11296">
      <w:pPr>
        <w:spacing w:after="0" w:line="240" w:lineRule="auto"/>
        <w:rPr>
          <w:rFonts w:eastAsia="Calibri" w:cstheme="minorHAnsi"/>
          <w:sz w:val="24"/>
          <w:szCs w:val="24"/>
        </w:rPr>
      </w:pPr>
      <w:proofErr w:type="gramStart"/>
      <w:r>
        <w:t>een</w:t>
      </w:r>
      <w:proofErr w:type="gramEnd"/>
      <w:r>
        <w:t xml:space="preserve"> atlas eens gekeken worden waar dat kind precies vandaan komt en zo wordt geprobeerd begrip en acceptatie bij te brengen.</w:t>
      </w:r>
    </w:p>
    <w:p w:rsidR="00F51E1D" w:rsidRDefault="00F51E1D" w:rsidP="000C14A1">
      <w:pPr>
        <w:keepNext/>
        <w:keepLines/>
        <w:spacing w:before="480" w:after="0"/>
        <w:outlineLvl w:val="0"/>
        <w:rPr>
          <w:rFonts w:ascii="Calibri" w:eastAsia="Times New Roman" w:hAnsi="Calibri" w:cs="Times New Roman"/>
          <w:b/>
          <w:bCs/>
          <w:sz w:val="28"/>
          <w:szCs w:val="28"/>
        </w:rPr>
      </w:pPr>
      <w:bookmarkStart w:id="42" w:name="_Toc263669277"/>
      <w:bookmarkStart w:id="43" w:name="_Toc306785764"/>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F51E1D" w:rsidRDefault="00F51E1D" w:rsidP="000C14A1">
      <w:pPr>
        <w:keepNext/>
        <w:keepLines/>
        <w:spacing w:before="480" w:after="0"/>
        <w:outlineLvl w:val="0"/>
        <w:rPr>
          <w:rFonts w:ascii="Calibri" w:eastAsia="Times New Roman" w:hAnsi="Calibri" w:cs="Times New Roman"/>
          <w:b/>
          <w:bCs/>
          <w:sz w:val="28"/>
          <w:szCs w:val="28"/>
        </w:rPr>
      </w:pPr>
    </w:p>
    <w:p w:rsidR="000C14A1" w:rsidRPr="00F51E1D" w:rsidRDefault="00F51E1D" w:rsidP="000C14A1">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bookmarkEnd w:id="42"/>
      <w:bookmarkEnd w:id="43"/>
    </w:p>
    <w:p w:rsidR="000C14A1" w:rsidRPr="000C14A1" w:rsidRDefault="000C14A1" w:rsidP="000C14A1">
      <w:pPr>
        <w:spacing w:after="0" w:line="240" w:lineRule="auto"/>
        <w:rPr>
          <w:rFonts w:ascii="Calibri" w:eastAsia="Calibri" w:hAnsi="Calibri" w:cs="Times New Roman"/>
        </w:rPr>
      </w:pPr>
    </w:p>
    <w:p w:rsidR="00F51E1D" w:rsidRDefault="00F51E1D" w:rsidP="000C14A1">
      <w:pPr>
        <w:spacing w:after="0" w:line="240" w:lineRule="auto"/>
        <w:rPr>
          <w:rFonts w:ascii="Calibri" w:eastAsia="Calibri" w:hAnsi="Calibri" w:cs="Times New Roman"/>
        </w:rPr>
      </w:pPr>
    </w:p>
    <w:p w:rsidR="00F51E1D" w:rsidRDefault="00F51E1D" w:rsidP="000C14A1">
      <w:pPr>
        <w:spacing w:after="0" w:line="240" w:lineRule="auto"/>
        <w:rPr>
          <w:rFonts w:ascii="Calibri" w:eastAsia="Calibri" w:hAnsi="Calibri" w:cs="Times New Roman"/>
        </w:rPr>
      </w:pPr>
    </w:p>
    <w:p w:rsidR="00F51E1D" w:rsidRPr="00F51E1D" w:rsidRDefault="00F51E1D" w:rsidP="000C14A1">
      <w:p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Hoofdstuk 5, het kind in de groep</w:t>
      </w:r>
    </w:p>
    <w:p w:rsidR="00F51E1D" w:rsidRDefault="00F51E1D"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Kinderen hebben behoefte aan structuur via de dagindeling, het hanteren van rituelen en het stellen van regels en grenzen. De structuur is een houvast voor het kind en we vinden het echter geen keurslijf.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Binnen kinderdagverblijf Calimero communiceren we op de volgende wijze met de kinderen: </w:t>
      </w:r>
    </w:p>
    <w:p w:rsidR="000C14A1" w:rsidRPr="000C14A1" w:rsidRDefault="000C14A1" w:rsidP="000C14A1">
      <w:pPr>
        <w:numPr>
          <w:ilvl w:val="0"/>
          <w:numId w:val="6"/>
        </w:numPr>
        <w:spacing w:after="0" w:line="240" w:lineRule="auto"/>
        <w:rPr>
          <w:rFonts w:ascii="Calibri" w:eastAsia="Calibri" w:hAnsi="Calibri" w:cs="Times New Roman"/>
        </w:rPr>
      </w:pPr>
      <w:r w:rsidRPr="000C14A1">
        <w:rPr>
          <w:rFonts w:ascii="Calibri" w:eastAsia="Calibri" w:hAnsi="Calibri" w:cs="Times New Roman"/>
        </w:rPr>
        <w:t>Actief luisteren: door te luisteren gaan we in op de behoeften en gevoelens van het kind en dat bevordert hun zelfstandigheid.</w:t>
      </w:r>
    </w:p>
    <w:p w:rsidR="000C14A1" w:rsidRPr="000C14A1" w:rsidRDefault="000C14A1" w:rsidP="000C14A1">
      <w:pPr>
        <w:numPr>
          <w:ilvl w:val="0"/>
          <w:numId w:val="6"/>
        </w:numPr>
        <w:spacing w:after="0" w:line="240" w:lineRule="auto"/>
        <w:rPr>
          <w:rFonts w:ascii="Calibri" w:eastAsia="Calibri" w:hAnsi="Calibri" w:cs="Times New Roman"/>
        </w:rPr>
      </w:pPr>
      <w:r w:rsidRPr="000C14A1">
        <w:rPr>
          <w:rFonts w:ascii="Calibri" w:eastAsia="Calibri" w:hAnsi="Calibri" w:cs="Times New Roman"/>
        </w:rPr>
        <w:t>Ik-boodschappen: door het kind aan te spreken in termen van ‘ik vind dat ……</w:t>
      </w:r>
      <w:proofErr w:type="gramStart"/>
      <w:r w:rsidRPr="000C14A1">
        <w:rPr>
          <w:rFonts w:ascii="Calibri" w:eastAsia="Calibri" w:hAnsi="Calibri" w:cs="Times New Roman"/>
        </w:rPr>
        <w:t>.</w:t>
      </w:r>
      <w:proofErr w:type="gramEnd"/>
      <w:r w:rsidRPr="000C14A1">
        <w:rPr>
          <w:rFonts w:ascii="Calibri" w:eastAsia="Calibri" w:hAnsi="Calibri" w:cs="Times New Roman"/>
        </w:rPr>
        <w:t>, in plaats van ‘ jij bent …….wijzen we het kind in zijn totaliteit niet af, maar spreken we het kind aan op een aspect van zijn gedrag.</w:t>
      </w:r>
    </w:p>
    <w:p w:rsidR="000C14A1" w:rsidRPr="000C14A1" w:rsidRDefault="000C14A1" w:rsidP="000C14A1">
      <w:pPr>
        <w:numPr>
          <w:ilvl w:val="0"/>
          <w:numId w:val="6"/>
        </w:numPr>
        <w:spacing w:after="0" w:line="240" w:lineRule="auto"/>
        <w:rPr>
          <w:rFonts w:ascii="Calibri" w:eastAsia="Calibri" w:hAnsi="Calibri" w:cs="Times New Roman"/>
        </w:rPr>
      </w:pPr>
      <w:r w:rsidRPr="000C14A1">
        <w:rPr>
          <w:rFonts w:ascii="Calibri" w:eastAsia="Calibri" w:hAnsi="Calibri" w:cs="Times New Roman"/>
        </w:rPr>
        <w:t>Het zelfbeeld van het kind: door het kind serieus te nemen en door het kind respect te</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            </w:t>
      </w:r>
      <w:r w:rsidRPr="000C14A1">
        <w:rPr>
          <w:rFonts w:ascii="Calibri" w:eastAsia="Calibri" w:hAnsi="Calibri" w:cs="Times New Roman"/>
        </w:rPr>
        <w:tab/>
      </w:r>
      <w:proofErr w:type="gramStart"/>
      <w:r w:rsidRPr="000C14A1">
        <w:rPr>
          <w:rFonts w:ascii="Calibri" w:eastAsia="Calibri" w:hAnsi="Calibri" w:cs="Times New Roman"/>
        </w:rPr>
        <w:t>tonen</w:t>
      </w:r>
      <w:proofErr w:type="gramEnd"/>
      <w:r w:rsidRPr="000C14A1">
        <w:rPr>
          <w:rFonts w:ascii="Calibri" w:eastAsia="Calibri" w:hAnsi="Calibri" w:cs="Times New Roman"/>
        </w:rPr>
        <w:t>, leert het kind zowel respect te hebben voor zichzelf en voor anderen.</w:t>
      </w:r>
    </w:p>
    <w:p w:rsidR="000C14A1" w:rsidRPr="000C14A1" w:rsidRDefault="000C14A1" w:rsidP="000C14A1">
      <w:pPr>
        <w:numPr>
          <w:ilvl w:val="0"/>
          <w:numId w:val="8"/>
        </w:numPr>
        <w:spacing w:after="0" w:line="240" w:lineRule="auto"/>
        <w:rPr>
          <w:rFonts w:ascii="Calibri" w:eastAsia="Calibri" w:hAnsi="Calibri" w:cs="Times New Roman"/>
        </w:rPr>
      </w:pPr>
      <w:r w:rsidRPr="000C14A1">
        <w:rPr>
          <w:rFonts w:ascii="Calibri" w:eastAsia="Calibri" w:hAnsi="Calibri" w:cs="Times New Roman"/>
        </w:rPr>
        <w:t>Acceptatie: de dingen die het kind al goed kan, benadrukken we. Hierdoor krijgt het kind meer zelfvertrouwen.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44" w:name="_Toc263669278"/>
      <w:bookmarkStart w:id="45" w:name="_Toc306785765"/>
      <w:r w:rsidRPr="000C14A1">
        <w:rPr>
          <w:rFonts w:ascii="Calibri" w:eastAsia="Times New Roman" w:hAnsi="Calibri" w:cs="Times New Roman"/>
          <w:b/>
          <w:bCs/>
          <w:sz w:val="24"/>
          <w:szCs w:val="26"/>
        </w:rPr>
        <w:t>5.1 Grenzen stellen</w:t>
      </w:r>
      <w:bookmarkEnd w:id="44"/>
      <w:bookmarkEnd w:id="45"/>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Regels worden niet halsstarrig toegepast. Rekening wordt gehouden met het ontwikkelingsniveau en de leeftijd van het kind. Bovendien vraagt elke situatie om een eigen aanpak. Een kind dat vaak grenzen aftast, wordt anders benaderd dan een kind dat voor het eerst een regel negeert. Als van een regel wordt afgeweken, wordt de reden uitgelegd. Kinderen worden gestimuleerd om zich verbaal te uiten en leidsters tonen het voorbeeld. Uitleg is ook belangrijk om te zorgen dat het kind de regels begrijpt.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Door de regels weet het kind tot hoever het mag gaan en het ervaart wat er gebeurt als het de grenzen overschrijdt. Door kinderen aan te spreken op wat zij doen, leren zij de consequenties van hun gedrag.</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46" w:name="_Toc263669279"/>
      <w:bookmarkStart w:id="47" w:name="_Toc306785766"/>
      <w:r w:rsidRPr="000C14A1">
        <w:rPr>
          <w:rFonts w:ascii="Calibri" w:eastAsia="Times New Roman" w:hAnsi="Calibri" w:cs="Times New Roman"/>
          <w:b/>
          <w:bCs/>
          <w:sz w:val="24"/>
          <w:szCs w:val="26"/>
        </w:rPr>
        <w:t>5.2 Straf het gedrag, niet het kind</w:t>
      </w:r>
      <w:bookmarkEnd w:id="46"/>
      <w:bookmarkEnd w:id="47"/>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Vaak neemt ongewenst gedrag eerder af door het negeren van negatief gedrag gekoppeld aan het belonen van positief gedrag. Belonen doen we door complimenten te geven. Belonen heeft minder effect als er veel tijd is verstreken tussen de daad en de beloning. Als een kind de afgesproken grenzen overschrijdt, kan het nodig zijn voor een leidster om het gedrag te corrigeren. De leidster maakt een bewuste afweging om het gedrag te negeren, een alternatieve oplossing te zoeken of het gedrag te corrigeren. In dat laatste geval spreken wij over ‘straf’.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Gedrag wordt alleen ‘gestraft’ op een manier die binnen de belevingswereld van het kind past en niet het zelfvertrouwen van het kind ondermijnt. Leidsters zijn consequent. Als zij iets zeggen zorgen zij ervoor dat het ook daadwerkelijk gebeurt. Als een leidster een kind waarschuwt, zorgt zij ervoor dat de aangekondigde ‘straf’ ook uitvoerbaar is. Om ‘straf’ te bepalen, vraagt de leidster zich af:</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Wat kan het kind emotioneel aan;</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Vraag ik niet teveel;</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Probeert het kind wellicht op een negatieve manier aandacht te vragen.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lastRenderedPageBreak/>
        <w:t xml:space="preserve">De ‘straf’ heeft altijd een duidelijk verband met </w:t>
      </w:r>
      <w:proofErr w:type="gramStart"/>
      <w:r w:rsidRPr="000C14A1">
        <w:rPr>
          <w:rFonts w:ascii="Calibri" w:eastAsia="Calibri" w:hAnsi="Calibri" w:cs="Times New Roman"/>
        </w:rPr>
        <w:t>hetgeen</w:t>
      </w:r>
      <w:proofErr w:type="gramEnd"/>
      <w:r w:rsidRPr="000C14A1">
        <w:rPr>
          <w:rFonts w:ascii="Calibri" w:eastAsia="Calibri" w:hAnsi="Calibri" w:cs="Times New Roman"/>
        </w:rPr>
        <w:t xml:space="preserve"> gebeurd is. De ‘straf’ vindt ook snel na de ‘overtreding’ plaats zodat er verband bestaat tussen de daad en de ‘straf’. De duur van de straf past bij de tijdsbeleving van het kind. (Wij hanteren een aantal minuten naar leeftijd van het kind, dit was een advies van het consultatiebureau. Is een kind 3 jaar, zal de ‘straf’ ongeveer 3 minuten duren.)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In principe gaat de leidster naar het kind toe zodat zij haar stem niet hoeft te verheffen. Door lichaamstaal (streng kijken) kan een kind begrijpen dat het gecorrigeerd wordt zonder dat de stem wordt verheven. Er kunnen zich echter situaties voordoen waarbij het in het belang van de veiligheid is om een kind met het verhogen van de stem te waarschuwen, bijvoorbeeld als de leidster een kind aan het verschonen is en zij ziet een gevaarlijke situatie aan de andere kant van het lokaal. Is er een reden om het kind aan te spreken, dan gaat de leidster zo snel mogelijk naar het kind toe.</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Wat de leidster zegt bij het ‘straffen’ heeft ook effect op het oordeel dat een kind van zichzelf heeft. Het kind wordt niet gekleineerd. Tegen een peuter die in zijn broek wordt geplast wordt bijvoorbeeld niet gezegd ‘je lijkt wel een baby’. De leidster zorgt dat het gedrag en niet het kind wordt afgekeurd. De leidster laat blijken dat zij het kind, ondanks zijn gedrag, nog lief blijft vinden. Dit versterkt de eigenwaarde van het kind. Na afloop van de ‘straf’ praat de leidster met het kind. Begrijpt het wat er is gebeurd? Begrijpt het dat de leidster boos is? Bij ‘straffen’ kan het kind kort apart worden gezet. Het kind wordt nooit buiten het lokaal of buiten het gezichtsveld van de leidster geplaatst.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Er worden geen lijfstraffen toegepast (zoals tikken en arm beet pakken). Wanneer het kind gedrag vertoont dat vaak gecorrigeerd wordt, dan kaarten leidsters dit aan tijdens de werkbespreking.</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48" w:name="_Toc263669280"/>
      <w:bookmarkStart w:id="49" w:name="_Toc306785767"/>
      <w:r w:rsidRPr="000C14A1">
        <w:rPr>
          <w:rFonts w:ascii="Calibri" w:eastAsia="Times New Roman" w:hAnsi="Calibri" w:cs="Times New Roman"/>
          <w:b/>
          <w:bCs/>
          <w:sz w:val="24"/>
          <w:szCs w:val="26"/>
        </w:rPr>
        <w:t>5.3 Zelfstandigheid</w:t>
      </w:r>
      <w:bookmarkEnd w:id="48"/>
      <w:bookmarkEnd w:id="49"/>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Kinderen worden gestimuleerd om zelfstandig taken uit te voeren. De leidsters proberen bijvoorbeeld bij het uitkleden, jas aan / uit trekken de kinderen zoveel mogelijk zelf te laten doen. Leidsters spelen in op wat het kind kan en wil. Zoveel mogelijk wordt dit afgestemd met de thuissituatie van het kind. Opdrachten passen bij het ontwikkelingsniveau. Leidsters zorgen ervoor dat niet iets van het kind verwacht wordt waaraan het niet kan voldoen.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Belonen van een nieuwe stap draagt bij aan het zelfbewustzijn van het kind. Zo vinden kinderen het spannend om iets nieuws te ondernemen. Het stimuleren van zelfstandigheid vraagt om een individuele benadering van elk kind.</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50" w:name="_Toc263669281"/>
      <w:bookmarkStart w:id="51" w:name="_Toc306785768"/>
      <w:r w:rsidRPr="000C14A1">
        <w:rPr>
          <w:rFonts w:ascii="Calibri" w:eastAsia="Times New Roman" w:hAnsi="Calibri" w:cs="Times New Roman"/>
          <w:b/>
          <w:bCs/>
          <w:sz w:val="24"/>
          <w:szCs w:val="26"/>
        </w:rPr>
        <w:t>5.4 Vrienden</w:t>
      </w:r>
      <w:bookmarkEnd w:id="50"/>
      <w:bookmarkEnd w:id="5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In de babygroep trekken kinderen naar elkaar toe. Zij imiteren </w:t>
      </w:r>
      <w:proofErr w:type="gramStart"/>
      <w:r w:rsidRPr="000C14A1">
        <w:rPr>
          <w:rFonts w:ascii="Calibri" w:eastAsia="Calibri" w:hAnsi="Calibri" w:cs="Times New Roman"/>
        </w:rPr>
        <w:t>elkaars</w:t>
      </w:r>
      <w:proofErr w:type="gramEnd"/>
      <w:r w:rsidRPr="000C14A1">
        <w:rPr>
          <w:rFonts w:ascii="Calibri" w:eastAsia="Calibri" w:hAnsi="Calibri" w:cs="Times New Roman"/>
        </w:rPr>
        <w:t xml:space="preserve"> gedrag en zoeken op een eenvoudige manier contact met elkaar (volgen met de ogen en achter elkaar aan kruipen). Vanaf de peutertijd ontstaan vriendschappen. Een sfeer wordt gecreëerd waarin kinderen leren om respect te hebben voor elkaar.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Kinderen kunnen veel aan elkaar hebben, maar zij kunnen elkaar ook onderdrukken. Zij worden gestimuleerd om aan elkaar duidelijk te maken wat zij wel en wat zij niet willen. Kinderen leren bij onderlinge conflicten voor zichzelf op te komen en te onderhandelen. Bij conflicten kan de leidster ruimte geven om zelf naar oplossingen te zoeken.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lastRenderedPageBreak/>
        <w:t xml:space="preserve">Alleen als dit niet mogelijk is of als een kind dreigt het onderspit te delven, grijpt de leidster in. Leidsters geven het voorbeeld hoe er met elkaar omgegaan wordt. Leidsters zijn zich te allen tijde bewust van hun voorbeeldfunctie. Kinderen imiteren.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Leidsters houden hier rekening mee bij hun taalgebruik en hun houding bij de activiteiten waaraan de kinderen deelnemen. Ook als leidsters onderling praten, houden zij rekening met de kinderen die meeluisteren. </w:t>
      </w:r>
      <w:proofErr w:type="gramStart"/>
      <w:r w:rsidRPr="000C14A1">
        <w:rPr>
          <w:rFonts w:ascii="Calibri" w:eastAsia="Calibri" w:hAnsi="Calibri" w:cs="Times New Roman"/>
        </w:rPr>
        <w:t xml:space="preserve">Grappen in de groep zijn leuk, maar kinderen worden gekwetst door grappen of opmerkingen over hen die zij niet kunnen begrijpen. </w:t>
      </w:r>
      <w:proofErr w:type="gramEnd"/>
      <w:r w:rsidRPr="000C14A1">
        <w:rPr>
          <w:rFonts w:ascii="Calibri" w:eastAsia="Calibri" w:hAnsi="Calibri" w:cs="Times New Roman"/>
        </w:rPr>
        <w:t>Een kind kan een voorkeur ontwikkelen voor een bepaalde leidster. Vaak is deze gekoppeld aan hoe vaak hij/zij de leidster ziet. Vanuit het kind bekeken is dit begrijpelijk. Een leidster gaat hier professioneel mee om. Als een leidster een voorkeur heeft voor bepaalde ouders of kinderen, mag zij dit niet tonen.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52" w:name="_Toc263669282"/>
      <w:bookmarkStart w:id="53" w:name="_Toc306785769"/>
      <w:r w:rsidRPr="000C14A1">
        <w:rPr>
          <w:rFonts w:ascii="Calibri" w:eastAsia="Times New Roman" w:hAnsi="Calibri" w:cs="Times New Roman"/>
          <w:b/>
          <w:bCs/>
          <w:sz w:val="24"/>
          <w:szCs w:val="26"/>
        </w:rPr>
        <w:t>5.5 Verdriet en troosten</w:t>
      </w:r>
      <w:bookmarkEnd w:id="52"/>
      <w:bookmarkEnd w:id="5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Kinderen krijgen de ruimte om hun emoties te tonen. Soms is een kind boos omdat het een conflict heeft. Soms is een kind verdrietig (bijvoorbeeld een kind is aan het wennen of is ‘slachtoffer’ van het gedrag van een ander kind). Kinderen met verdriet krijgen de ruimte om aan te geven of zij getroost willen worden. Kinderen die hun tranen wegslikken worden gestimuleerd om hun emoties te uiten. Verdriet wordt bespreekbaar gemaakt door bijvoorbeeld te zeggen: ‘Je bent verdrietig hè, vind je het erg dat mama weggaat, dat mag hoor.’ in plaats van te zeggen: ‘Niet huilen, mama komt terug’. Leidsters waken ervoor dat zij de emoties van kinderen invullen.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Om kinderen te troosten is het bieden van geborgenheid het belangrijkste. Het kind op schoot nemen bijvoorbeeld. Soms door de drukte moeten leidsters kinderen even laten huilen, maar het is belangrijk dat kinderen weten dat de leidster er toch is. Bij baby’s wordt met de ouders veel overleg gevoerd over hoe er wordt omgegaan met huilen, over slaapgewoonten enz. In principe laat de leiding kinderen niet lang huilen. Er kunnen zich echter situaties voordoen waarin er wordt afgesproken met de ouders om het kind te laten huilen, bijvoorbeeld kind in slaap huilen. Als een baby in de slaapkamer huilt, gaan de leidsters altijd eerst kijken voordat zij besluiten wat zij gaan doen.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54" w:name="_Toc263669283"/>
      <w:bookmarkStart w:id="55" w:name="_Toc306785770"/>
      <w:r w:rsidRPr="000C14A1">
        <w:rPr>
          <w:rFonts w:ascii="Calibri" w:eastAsia="Times New Roman" w:hAnsi="Calibri" w:cs="Times New Roman"/>
          <w:b/>
          <w:bCs/>
          <w:sz w:val="24"/>
          <w:szCs w:val="26"/>
        </w:rPr>
        <w:t>5.6 Het eigen lichaam</w:t>
      </w:r>
      <w:bookmarkEnd w:id="54"/>
      <w:bookmarkEnd w:id="55"/>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Jonge kinderen kijken en voelen hun lichaam. Zij vinden het fijn om bloot te zijn en kennen nog geen schaamte. Schaamte groeit naarmate het kind ouder wordt en het zelfbewustzijn en het lichaam zich ontwikkelen. Voor volwassenen zijn het lichaam en de seksualiteit van kinderen omgeven met veel taboes. Bovendien verschillen normen en waarden tussen de ouders. Open communicatie tussen ouders en leidsters is belangrijk, zodat het kinderdagverblijf regels kan opstellen waarmee het personeel en de ouders om kunnen gaan, bijvoorbeeld wel of niet een middagdutje doen. Als ouders het niet op prijs stellen wordt het niet gedaan.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56" w:name="_Toc263669284"/>
      <w:bookmarkStart w:id="57" w:name="_Toc306785771"/>
      <w:r w:rsidRPr="000C14A1">
        <w:rPr>
          <w:rFonts w:ascii="Calibri" w:eastAsia="Times New Roman" w:hAnsi="Calibri" w:cs="Times New Roman"/>
          <w:b/>
          <w:bCs/>
          <w:sz w:val="24"/>
          <w:szCs w:val="26"/>
        </w:rPr>
        <w:t>5.7 Signaleren van problemen</w:t>
      </w:r>
      <w:bookmarkEnd w:id="56"/>
      <w:bookmarkEnd w:id="57"/>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Soms denken leidsters dat een kind een probleem heeft. Dat kan iets heel kleins zijn, bijvoorbeeld niet meer willen slapen tussen de middag. Het kan ook </w:t>
      </w:r>
      <w:proofErr w:type="gramStart"/>
      <w:r w:rsidRPr="000C14A1">
        <w:rPr>
          <w:rFonts w:ascii="Calibri" w:eastAsia="Calibri" w:hAnsi="Calibri" w:cs="Times New Roman"/>
        </w:rPr>
        <w:t>te</w:t>
      </w:r>
      <w:proofErr w:type="gramEnd"/>
      <w:r w:rsidRPr="000C14A1">
        <w:rPr>
          <w:rFonts w:ascii="Calibri" w:eastAsia="Calibri" w:hAnsi="Calibri" w:cs="Times New Roman"/>
        </w:rPr>
        <w:t xml:space="preserve"> maken hebben met veranderingen thuis. Of het kan zijn dat in de ontwikkeling van het kind een achterstand dreigt. Het is belangrijk dat leidsters alert zijn op veranderingen in het gedrag van kinderen. De kinderen worden door de </w:t>
      </w:r>
      <w:r w:rsidRPr="000C14A1">
        <w:rPr>
          <w:rFonts w:ascii="Calibri" w:eastAsia="Calibri" w:hAnsi="Calibri" w:cs="Times New Roman"/>
        </w:rPr>
        <w:lastRenderedPageBreak/>
        <w:t xml:space="preserve">leidsters geobserveerd. Als leidsters vermoeden dat er iets aan de hand is wordt de observatie met Annelies en de ouders besproken.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In principe worden alle gesignaleerde problemen met de ouders besproken. Leidsters waken ervoor om problemen te noemen zonder dat zij deze concreet kunnen omschrijven. In de eerste instantie zal een gesprek met een ouder verkennend zijn. Zien de ouders ook hetzelfde gedrag thuis? Hoe kijken de ouders er tegenaan?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Beschouwen de leidsters het als een serieus probleem; dat wil zeggen als er niets mee gedaan wordt blijft het probleem bestaan of wordt het erger, dan wordt tijdens de werkbespreking een plan van aanpak afgesproken. Dit kan een uitgebreidere observatie inhouden, het afspreken van een oudergesprek en / of het verzoeken tot het inschakelen van externe deskundigen. Dat laatste gebeurt alleen als ouders hun toestemming hebben gegeven. Indien haalbaar gaat het kinderdagverblijf wel in op verzoeken van andere instellingen voor medewerking bij opsporing of oplossing van problemen, als ouders ook toestemming geven voor de bemoeienis van deze instellingen.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color w:val="FF0000"/>
        </w:rPr>
      </w:pPr>
      <w:r w:rsidRPr="000C14A1">
        <w:rPr>
          <w:rFonts w:ascii="Calibri" w:eastAsia="Calibri" w:hAnsi="Calibri" w:cs="Times New Roman"/>
        </w:rPr>
        <w:t>Leidsters hebben de taak om hun bezorgdheid met ouders te delen. Het bespreekbaar maken kan al een geruststellend effect hebben op ouders. In samenwerking met ouders en eventueel andere instanties kan het kinderdagverblijf meewerken aan een oplossing voor het probleem. Het kinderdagverblijf is echter beperkt in de mogelijkheden om speciale behandeling of ondersteuning te bieden aan individuele kinderen</w:t>
      </w:r>
      <w:r w:rsidRPr="000C14A1">
        <w:rPr>
          <w:rFonts w:ascii="Calibri" w:eastAsia="Calibri" w:hAnsi="Calibri" w:cs="Times New Roman"/>
          <w:color w:val="FF0000"/>
        </w:rPr>
        <w:t xml:space="preserve">.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Bij vermoeden van kindermishandeling en seksueel misbruik geldt een ander plan van aanpak. Het kan zijn dat een kind niet op zijn plaats blijkt te zijn op het kinderdagverblijf. Als een plan is ontwikkeld om het probleem aan te pakken, maar dit blijkt onvoldoende te werken, dan kan Annelies besluiten om over te gaan tot beëindiging van de plaatsing. Annelies (de eigenaresse) is dan zowel betrokken geweest bij het ontwikkelen en uitwerken van het stappenplan om het probleem aan te pakken, de gesprekken met de ouders als met het besluit om de plaatsing te beëindigen.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480" w:after="0"/>
        <w:outlineLvl w:val="0"/>
        <w:rPr>
          <w:rFonts w:ascii="Calibri" w:eastAsia="Calibri" w:hAnsi="Calibri" w:cs="Times New Roman"/>
          <w:b/>
          <w:bCs/>
          <w:sz w:val="28"/>
          <w:szCs w:val="28"/>
        </w:rPr>
      </w:pPr>
      <w:r w:rsidRPr="000C14A1">
        <w:rPr>
          <w:rFonts w:ascii="Calibri" w:eastAsia="Times New Roman" w:hAnsi="Calibri" w:cs="Times New Roman"/>
          <w:b/>
          <w:bCs/>
          <w:sz w:val="28"/>
          <w:szCs w:val="28"/>
        </w:rPr>
        <w:br w:type="page"/>
      </w:r>
      <w:bookmarkStart w:id="58" w:name="_Toc263669285"/>
      <w:bookmarkStart w:id="59" w:name="_Toc306785772"/>
      <w:r w:rsidRPr="000C14A1">
        <w:rPr>
          <w:rFonts w:ascii="Calibri" w:eastAsia="Calibri" w:hAnsi="Calibri" w:cs="Times New Roman"/>
          <w:b/>
          <w:bCs/>
          <w:sz w:val="28"/>
          <w:szCs w:val="28"/>
        </w:rPr>
        <w:lastRenderedPageBreak/>
        <w:t>Hoofdstuk 6, Dagindeling</w:t>
      </w:r>
      <w:bookmarkEnd w:id="58"/>
      <w:bookmarkEnd w:id="59"/>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In dit hoofdstuk gaan we kijken naar het dagritme van de peutergroep binnen Calimero en kijken we op welke momenten de kinderen hun stamgroep verlaten.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60" w:name="_Toc263669286"/>
      <w:bookmarkStart w:id="61" w:name="_Toc306785773"/>
      <w:r w:rsidRPr="000C14A1">
        <w:rPr>
          <w:rFonts w:ascii="Calibri" w:eastAsia="Times New Roman" w:hAnsi="Calibri" w:cs="Times New Roman"/>
          <w:b/>
          <w:bCs/>
          <w:sz w:val="24"/>
          <w:szCs w:val="26"/>
        </w:rPr>
        <w:t>6.1 Dagritme</w:t>
      </w:r>
      <w:bookmarkEnd w:id="60"/>
      <w:bookmarkEnd w:id="6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hint="eastAsia"/>
        </w:rPr>
        <w:t xml:space="preserve">Er is een dagritme van samen eten, drinken, vrij spelen, slapen en georganiseerde activiteiten.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ind w:left="2124" w:hanging="2124"/>
        <w:rPr>
          <w:rFonts w:ascii="Calibri" w:eastAsia="Calibri" w:hAnsi="Calibri" w:cs="Times New Roman"/>
        </w:rPr>
      </w:pPr>
      <w:r w:rsidRPr="000C14A1">
        <w:rPr>
          <w:rFonts w:ascii="Calibri" w:eastAsia="Calibri" w:hAnsi="Calibri" w:cs="Times New Roman"/>
        </w:rPr>
        <w:t>07.00 tot 09.00</w:t>
      </w:r>
      <w:r w:rsidRPr="000C14A1">
        <w:rPr>
          <w:rFonts w:ascii="Calibri" w:eastAsia="Calibri" w:hAnsi="Calibri" w:cs="Times New Roman"/>
        </w:rPr>
        <w:tab/>
        <w:t xml:space="preserve">De meeste kinderen worden gebracht. De leidsters streven ernaar om elk kind dat binnenkomt persoonlijk aandacht te geven. De kinderen beginnen de dag met vrij spelen of krijgen een activiteit aangeboden. </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07.00 tot 08.30</w:t>
      </w:r>
      <w:r w:rsidRPr="000C14A1">
        <w:rPr>
          <w:rFonts w:ascii="Calibri" w:eastAsia="Calibri" w:hAnsi="Calibri" w:cs="Times New Roman"/>
        </w:rPr>
        <w:tab/>
      </w:r>
      <w:r w:rsidRPr="000C14A1">
        <w:rPr>
          <w:rFonts w:ascii="Calibri" w:eastAsia="Calibri" w:hAnsi="Calibri" w:cs="Times New Roman"/>
        </w:rPr>
        <w:tab/>
        <w:t>De ontbijttafel staat voor de kinderen gedekt.</w:t>
      </w:r>
    </w:p>
    <w:p w:rsidR="000C14A1" w:rsidRPr="000C14A1" w:rsidRDefault="000C14A1" w:rsidP="000C14A1">
      <w:pPr>
        <w:spacing w:after="0" w:line="240" w:lineRule="auto"/>
        <w:ind w:left="2124" w:hanging="2124"/>
        <w:rPr>
          <w:rFonts w:ascii="Calibri" w:eastAsia="Calibri" w:hAnsi="Calibri" w:cs="Times New Roman"/>
        </w:rPr>
      </w:pPr>
      <w:r w:rsidRPr="000C14A1">
        <w:rPr>
          <w:rFonts w:ascii="Calibri" w:eastAsia="Calibri" w:hAnsi="Calibri" w:cs="Times New Roman"/>
        </w:rPr>
        <w:t>08.30 tot 09.30</w:t>
      </w:r>
      <w:r w:rsidRPr="000C14A1">
        <w:rPr>
          <w:rFonts w:ascii="Calibri" w:eastAsia="Calibri" w:hAnsi="Calibri" w:cs="Times New Roman"/>
        </w:rPr>
        <w:tab/>
        <w:t>Gerichte activiteit (denk hierbij aan knutselen, liedjes zingen, voorlezen, puzzelen, spelletjes)</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09.30 tot 10.00</w:t>
      </w:r>
      <w:r w:rsidRPr="000C14A1">
        <w:rPr>
          <w:rFonts w:ascii="Calibri" w:eastAsia="Calibri" w:hAnsi="Calibri" w:cs="Times New Roman"/>
        </w:rPr>
        <w:tab/>
      </w:r>
      <w:r w:rsidRPr="000C14A1">
        <w:rPr>
          <w:rFonts w:ascii="Calibri" w:eastAsia="Calibri" w:hAnsi="Calibri" w:cs="Times New Roman"/>
        </w:rPr>
        <w:tab/>
        <w:t>Fruit en daarna ranja met een koekje.</w:t>
      </w:r>
    </w:p>
    <w:p w:rsidR="000C14A1" w:rsidRPr="000C14A1" w:rsidRDefault="000C14A1" w:rsidP="000C14A1">
      <w:pPr>
        <w:spacing w:after="0" w:line="240" w:lineRule="auto"/>
        <w:ind w:left="2124" w:hanging="2124"/>
        <w:rPr>
          <w:rFonts w:ascii="Calibri" w:eastAsia="Calibri" w:hAnsi="Calibri" w:cs="Times New Roman"/>
        </w:rPr>
      </w:pPr>
      <w:r w:rsidRPr="000C14A1">
        <w:rPr>
          <w:rFonts w:ascii="Calibri" w:eastAsia="Calibri" w:hAnsi="Calibri" w:cs="Times New Roman"/>
        </w:rPr>
        <w:t>10.00 tot 11.30</w:t>
      </w:r>
      <w:r w:rsidRPr="000C14A1">
        <w:rPr>
          <w:rFonts w:ascii="Calibri" w:eastAsia="Calibri" w:hAnsi="Calibri" w:cs="Times New Roman"/>
        </w:rPr>
        <w:tab/>
        <w:t>Gerichte activiteit of vrij spelen (naar buiten, naar de winkel, in de speeltuin spelen, knutselen, met de blokken bouwen, puzzelen etc.)</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11.30 tot 12.00</w:t>
      </w:r>
      <w:r w:rsidRPr="000C14A1">
        <w:rPr>
          <w:rFonts w:ascii="Calibri" w:eastAsia="Calibri" w:hAnsi="Calibri" w:cs="Times New Roman"/>
        </w:rPr>
        <w:tab/>
      </w:r>
      <w:r w:rsidRPr="000C14A1">
        <w:rPr>
          <w:rFonts w:ascii="Calibri" w:eastAsia="Calibri" w:hAnsi="Calibri" w:cs="Times New Roman"/>
        </w:rPr>
        <w:tab/>
        <w:t xml:space="preserve">Boterhammen eten en melk drinken. </w:t>
      </w:r>
    </w:p>
    <w:p w:rsidR="000C14A1" w:rsidRPr="000C14A1" w:rsidRDefault="000C14A1" w:rsidP="000C14A1">
      <w:pPr>
        <w:spacing w:after="0" w:line="240" w:lineRule="auto"/>
        <w:ind w:left="2124" w:hanging="2124"/>
        <w:rPr>
          <w:rFonts w:ascii="Calibri" w:eastAsia="Calibri" w:hAnsi="Calibri" w:cs="Times New Roman"/>
        </w:rPr>
      </w:pPr>
      <w:r w:rsidRPr="000C14A1">
        <w:rPr>
          <w:rFonts w:ascii="Calibri" w:eastAsia="Calibri" w:hAnsi="Calibri" w:cs="Times New Roman"/>
        </w:rPr>
        <w:t>12.00 tot ± 14.30</w:t>
      </w:r>
      <w:r w:rsidRPr="000C14A1">
        <w:rPr>
          <w:rFonts w:ascii="Calibri" w:eastAsia="Calibri" w:hAnsi="Calibri" w:cs="Times New Roman"/>
        </w:rPr>
        <w:tab/>
        <w:t>De kinderen gaan een middagdutje doen. Voor de kinderen groot genoeg zijn om op te blijven, worden er speciaal tijd besteed aan een activiteit die geschikt is voor de wat oudere kinderen. Bijvoorbeeld een gezellig spelletje als memorie of een moeilijk knutselwerkje (prikken/knippen).</w:t>
      </w: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14.30 tot 15.00</w:t>
      </w:r>
      <w:r w:rsidRPr="000C14A1">
        <w:rPr>
          <w:rFonts w:ascii="Calibri" w:eastAsia="Calibri" w:hAnsi="Calibri" w:cs="Times New Roman"/>
        </w:rPr>
        <w:tab/>
      </w:r>
      <w:r w:rsidRPr="000C14A1">
        <w:rPr>
          <w:rFonts w:ascii="Calibri" w:eastAsia="Calibri" w:hAnsi="Calibri" w:cs="Times New Roman"/>
        </w:rPr>
        <w:tab/>
        <w:t>De kinderen krijgen ranja met een koekje.</w:t>
      </w:r>
    </w:p>
    <w:p w:rsidR="000C14A1" w:rsidRPr="000C14A1" w:rsidRDefault="000C14A1" w:rsidP="000C14A1">
      <w:pPr>
        <w:spacing w:after="0" w:line="240" w:lineRule="auto"/>
        <w:ind w:left="2124" w:hanging="2124"/>
        <w:rPr>
          <w:rFonts w:ascii="Calibri" w:eastAsia="Calibri" w:hAnsi="Calibri" w:cs="Times New Roman"/>
        </w:rPr>
      </w:pPr>
      <w:r w:rsidRPr="000C14A1">
        <w:rPr>
          <w:rFonts w:ascii="Calibri" w:eastAsia="Calibri" w:hAnsi="Calibri" w:cs="Times New Roman"/>
        </w:rPr>
        <w:t>Na 15.00</w:t>
      </w:r>
      <w:r w:rsidRPr="000C14A1">
        <w:rPr>
          <w:rFonts w:ascii="Calibri" w:eastAsia="Calibri" w:hAnsi="Calibri" w:cs="Times New Roman"/>
        </w:rPr>
        <w:tab/>
        <w:t>De kinderen spelen lekker, of doen nog wat activiteiten met de leidsters totdat ze naar huis gaan. Er is ook een mogelijkheid tot het geven van groentehapjes.</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De kinderen worden op vaste tijden verschoond en op het toilet gezet, maar zullen daar waar nodig is ook altijd extra worden verschoond. Natuurlijk is er altijd tijd om even lekker te snoezen en te knuffelen met de kinderen.</w:t>
      </w:r>
      <w:r w:rsidRPr="000C14A1">
        <w:rPr>
          <w:rFonts w:ascii="Calibri" w:eastAsia="Calibri" w:hAnsi="Calibri" w:cs="Times New Roman"/>
        </w:rPr>
        <w:tab/>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62" w:name="_Toc263669287"/>
      <w:bookmarkStart w:id="63" w:name="_Toc306785774"/>
      <w:r w:rsidRPr="000C14A1">
        <w:rPr>
          <w:rFonts w:ascii="Calibri" w:eastAsia="Times New Roman" w:hAnsi="Calibri" w:cs="Times New Roman"/>
          <w:b/>
          <w:bCs/>
          <w:sz w:val="24"/>
          <w:szCs w:val="26"/>
        </w:rPr>
        <w:t>6.2 De babygroep</w:t>
      </w:r>
      <w:bookmarkEnd w:id="62"/>
      <w:bookmarkEnd w:id="63"/>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Op de babygroep wordt zorgvuldig met de kinderen gespeeld, ze krijgen individuele begeleiding door bijvoorbeeld een puzzeltje met ze te maken of gericht bezig te zijn met een stuk speelgoed, maar ook kunnen ze ‘vrij’ spelen.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Al vanaf jonge leeftijd wordt de mogelijkheid gegeven om te spelen. De kleine kinderen worden in een wipstoel of op een speeldeken gelegd, met een speelmobile erboven.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Het dagritme voor het spelen heeft geen vaste tijden, de tijden van het eten/slapen worden zoveel mogelijk aangehouden zoals deze thuis ook zijn. De verdere tijd wordt opgevuld met spelen en persoonlijke aandacht.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lastRenderedPageBreak/>
        <w:t xml:space="preserve">Als de babygroep een activiteit buiten de deur heeft (bijvoorbeeld een kindje gaat mee voor een wandeling) dan komen ze via de peutergroep naar buiten. Ze verlaten hierbij hun stamgroep.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64" w:name="_Toc263669288"/>
      <w:bookmarkStart w:id="65" w:name="_Toc306785775"/>
      <w:r w:rsidRPr="000C14A1">
        <w:rPr>
          <w:rFonts w:ascii="Calibri" w:eastAsia="Times New Roman" w:hAnsi="Calibri" w:cs="Times New Roman"/>
          <w:b/>
          <w:bCs/>
          <w:sz w:val="24"/>
          <w:szCs w:val="26"/>
        </w:rPr>
        <w:t>6.3 Verlaten stamgroep</w:t>
      </w:r>
      <w:bookmarkEnd w:id="64"/>
      <w:bookmarkEnd w:id="65"/>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Kinderen verlaten stamgroepen om buitenshuis een activiteit te doen, denk hierbij aan het spelen in de speeltuin, een boodschap doen samen met een van de leidsters of het voeren van de dieren in de dierenweide. Kinderen worden hierbij goed begeleid en de leidster(s) nemen </w:t>
      </w:r>
      <w:proofErr w:type="gramStart"/>
      <w:r w:rsidRPr="000C14A1">
        <w:rPr>
          <w:rFonts w:ascii="Calibri" w:eastAsia="Calibri" w:hAnsi="Calibri" w:cs="Times New Roman"/>
        </w:rPr>
        <w:t>de</w:t>
      </w:r>
      <w:proofErr w:type="gramEnd"/>
      <w:r w:rsidRPr="000C14A1">
        <w:rPr>
          <w:rFonts w:ascii="Calibri" w:eastAsia="Calibri" w:hAnsi="Calibri" w:cs="Times New Roman"/>
        </w:rPr>
        <w:t xml:space="preserve"> rode ‘kinderdagverblijf Calimero’ buggy mee, zodat de kinderen gezellig samen op uitstapje kunnen.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Als de groep kleiner is, of als er meerdere kinderen een activiteit buiten de deur doen, komen de kinderen van de babygroep soms in de peutergroep spelen. Hier krijgen ze te maken met andere kinderen, ander speelgoed en kunnen ze alvast wennen aan de omgeving voor als ze in deze groep geplaatst worden. </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 xml:space="preserve">De overplaatsing van de babygroep naar de peutergroep gaat vaak geleidelijk aan. Vaak wordt dit van een aantal uurtjes per dag uitgebreid naar een hele dag, zo kunnen de kinderen langzaam wennen aan hun nieuwe omgeving. </w:t>
      </w:r>
    </w:p>
    <w:p w:rsidR="000C14A1" w:rsidRPr="000C14A1" w:rsidRDefault="000C14A1" w:rsidP="000C14A1">
      <w:pPr>
        <w:keepNext/>
        <w:keepLines/>
        <w:spacing w:before="480" w:after="0"/>
        <w:outlineLvl w:val="0"/>
        <w:rPr>
          <w:rFonts w:ascii="Calibri" w:eastAsia="Calibri" w:hAnsi="Calibri" w:cs="Times New Roman"/>
          <w:b/>
          <w:bCs/>
          <w:sz w:val="28"/>
          <w:szCs w:val="28"/>
        </w:rPr>
      </w:pPr>
      <w:r w:rsidRPr="000C14A1">
        <w:rPr>
          <w:rFonts w:ascii="Calibri" w:eastAsia="Times New Roman" w:hAnsi="Calibri" w:cs="Times New Roman"/>
          <w:b/>
          <w:bCs/>
          <w:sz w:val="28"/>
          <w:szCs w:val="28"/>
        </w:rPr>
        <w:br w:type="page"/>
      </w:r>
      <w:bookmarkStart w:id="66" w:name="_Toc263669289"/>
      <w:bookmarkStart w:id="67" w:name="_Toc306785776"/>
      <w:r w:rsidRPr="000C14A1">
        <w:rPr>
          <w:rFonts w:ascii="Calibri" w:eastAsia="Calibri" w:hAnsi="Calibri" w:cs="Times New Roman"/>
          <w:b/>
          <w:bCs/>
          <w:sz w:val="28"/>
          <w:szCs w:val="28"/>
        </w:rPr>
        <w:lastRenderedPageBreak/>
        <w:t>Hoofdstuk 7, De achterwacht</w:t>
      </w:r>
      <w:bookmarkEnd w:id="66"/>
      <w:bookmarkEnd w:id="67"/>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68" w:name="_Toc263669290"/>
      <w:bookmarkStart w:id="69" w:name="_Toc306785777"/>
      <w:r w:rsidRPr="000C14A1">
        <w:rPr>
          <w:rFonts w:ascii="Calibri" w:eastAsia="Times New Roman" w:hAnsi="Calibri" w:cs="Times New Roman"/>
          <w:b/>
          <w:bCs/>
          <w:sz w:val="24"/>
          <w:szCs w:val="26"/>
        </w:rPr>
        <w:t>7.1 Wat is de achterwacht?</w:t>
      </w:r>
      <w:bookmarkEnd w:id="68"/>
      <w:bookmarkEnd w:id="69"/>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Een achterwacht is iemand die in geval van nood ingeschakeld kan worden. Het is zo dat er een achterwacht geregeld moet zijn wanneer een leidster alleen op de groep staat zodat ze er niet helemaal alleen voor staat in geval van calamiteiten.</w:t>
      </w:r>
    </w:p>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Aan de achterwacht worden geen andere eisen gesteld dan dat de achterwacht telefonisch bereikbaar moet zijn en in het geval van calamiteiten binnen 15 minuten op het opvangadres aanwezig moet kunnen zijn.</w:t>
      </w:r>
    </w:p>
    <w:p w:rsidR="000C14A1" w:rsidRPr="000C14A1" w:rsidRDefault="000C14A1" w:rsidP="000C14A1">
      <w:pPr>
        <w:spacing w:after="0" w:line="240" w:lineRule="auto"/>
        <w:rPr>
          <w:rFonts w:ascii="Calibri" w:eastAsia="Calibri" w:hAnsi="Calibri" w:cs="Times New Roman"/>
          <w:b/>
          <w:bCs/>
        </w:rPr>
      </w:pPr>
    </w:p>
    <w:p w:rsidR="000C14A1" w:rsidRPr="000C14A1" w:rsidRDefault="000C14A1" w:rsidP="000C14A1">
      <w:pPr>
        <w:keepNext/>
        <w:keepLines/>
        <w:spacing w:before="200" w:after="0"/>
        <w:outlineLvl w:val="1"/>
        <w:rPr>
          <w:rFonts w:ascii="Calibri" w:eastAsia="Times New Roman" w:hAnsi="Calibri" w:cs="Times New Roman"/>
          <w:b/>
          <w:bCs/>
          <w:sz w:val="24"/>
          <w:szCs w:val="26"/>
        </w:rPr>
      </w:pPr>
      <w:bookmarkStart w:id="70" w:name="_Toc263669291"/>
      <w:bookmarkStart w:id="71" w:name="_Toc306785778"/>
      <w:r w:rsidRPr="000C14A1">
        <w:rPr>
          <w:rFonts w:ascii="Calibri" w:eastAsia="Times New Roman" w:hAnsi="Calibri" w:cs="Times New Roman"/>
          <w:b/>
          <w:bCs/>
          <w:sz w:val="24"/>
          <w:szCs w:val="26"/>
        </w:rPr>
        <w:t>7.2 Indeling achterwacht</w:t>
      </w:r>
      <w:bookmarkEnd w:id="70"/>
      <w:bookmarkEnd w:id="71"/>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Hieronder ziet u het schema van de achterwacht.</w:t>
      </w:r>
    </w:p>
    <w:p w:rsidR="000C14A1" w:rsidRPr="000C14A1" w:rsidRDefault="000C14A1" w:rsidP="000C14A1">
      <w:pPr>
        <w:spacing w:after="0" w:line="240" w:lineRule="auto"/>
        <w:rPr>
          <w:rFonts w:ascii="Calibri" w:eastAsia="Calibri" w:hAnsi="Calibri" w:cs="Times New Roman"/>
        </w:rPr>
      </w:pPr>
    </w:p>
    <w:tbl>
      <w:tblPr>
        <w:tblW w:w="95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4"/>
        <w:gridCol w:w="1574"/>
        <w:gridCol w:w="1562"/>
        <w:gridCol w:w="1579"/>
        <w:gridCol w:w="1588"/>
        <w:gridCol w:w="1495"/>
      </w:tblGrid>
      <w:tr w:rsidR="000C14A1" w:rsidRPr="000C14A1" w:rsidTr="00EC3C3E">
        <w:trPr>
          <w:trHeight w:val="319"/>
        </w:trPr>
        <w:tc>
          <w:tcPr>
            <w:tcW w:w="1704"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Tijdstip</w:t>
            </w:r>
          </w:p>
        </w:tc>
        <w:tc>
          <w:tcPr>
            <w:tcW w:w="1574"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maandag</w:t>
            </w:r>
          </w:p>
        </w:tc>
        <w:tc>
          <w:tcPr>
            <w:tcW w:w="1562"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dinsdag</w:t>
            </w:r>
          </w:p>
        </w:tc>
        <w:tc>
          <w:tcPr>
            <w:tcW w:w="1579"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woensdag</w:t>
            </w:r>
          </w:p>
        </w:tc>
        <w:tc>
          <w:tcPr>
            <w:tcW w:w="1588"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donderdag</w:t>
            </w:r>
          </w:p>
        </w:tc>
        <w:tc>
          <w:tcPr>
            <w:tcW w:w="1495" w:type="dxa"/>
          </w:tcPr>
          <w:p w:rsidR="000C14A1" w:rsidRPr="000C14A1" w:rsidRDefault="000C14A1" w:rsidP="000C14A1">
            <w:pPr>
              <w:spacing w:after="0" w:line="240" w:lineRule="auto"/>
              <w:rPr>
                <w:rFonts w:ascii="Calibri" w:eastAsia="Calibri" w:hAnsi="Calibri" w:cs="Times New Roman"/>
                <w:b/>
                <w:bCs/>
              </w:rPr>
            </w:pPr>
            <w:r w:rsidRPr="000C14A1">
              <w:rPr>
                <w:rFonts w:ascii="Calibri" w:eastAsia="Calibri" w:hAnsi="Calibri" w:cs="Times New Roman"/>
                <w:b/>
                <w:bCs/>
              </w:rPr>
              <w:t>Vrijdag</w:t>
            </w:r>
          </w:p>
        </w:tc>
      </w:tr>
      <w:tr w:rsidR="000C14A1" w:rsidRPr="000C14A1" w:rsidTr="00EC3C3E">
        <w:trPr>
          <w:trHeight w:val="536"/>
        </w:trPr>
        <w:tc>
          <w:tcPr>
            <w:tcW w:w="1704" w:type="dxa"/>
          </w:tcPr>
          <w:p w:rsidR="000C14A1" w:rsidRPr="000C14A1" w:rsidRDefault="000C14A1" w:rsidP="000C14A1">
            <w:pPr>
              <w:spacing w:after="0" w:line="240" w:lineRule="auto"/>
              <w:rPr>
                <w:rFonts w:ascii="Calibri" w:eastAsia="Calibri" w:hAnsi="Calibri" w:cs="Times New Roman"/>
                <w:lang w:val="fr-FR"/>
              </w:rPr>
            </w:pPr>
            <w:r w:rsidRPr="000C14A1">
              <w:rPr>
                <w:rFonts w:ascii="Calibri" w:eastAsia="Calibri" w:hAnsi="Calibri" w:cs="Times New Roman"/>
                <w:lang w:val="fr-FR"/>
              </w:rPr>
              <w:t xml:space="preserve">7.00 – 7.30 </w:t>
            </w:r>
          </w:p>
        </w:tc>
        <w:tc>
          <w:tcPr>
            <w:tcW w:w="1574" w:type="dxa"/>
          </w:tcPr>
          <w:p w:rsidR="000C14A1" w:rsidRPr="000C14A1" w:rsidRDefault="000C14A1" w:rsidP="000C14A1">
            <w:pPr>
              <w:spacing w:after="0" w:line="240" w:lineRule="auto"/>
              <w:rPr>
                <w:rFonts w:ascii="Calibri" w:eastAsia="Calibri" w:hAnsi="Calibri" w:cs="Times New Roman"/>
                <w:lang w:val="fr-FR"/>
              </w:rPr>
            </w:pPr>
            <w:r w:rsidRPr="000C14A1">
              <w:rPr>
                <w:rFonts w:ascii="Calibri" w:eastAsia="Calibri" w:hAnsi="Calibri" w:cs="Times New Roman"/>
                <w:lang w:val="fr-FR"/>
              </w:rPr>
              <w:t>Petra</w:t>
            </w:r>
          </w:p>
        </w:tc>
        <w:tc>
          <w:tcPr>
            <w:tcW w:w="1562" w:type="dxa"/>
          </w:tcPr>
          <w:p w:rsidR="000C14A1" w:rsidRPr="000C14A1" w:rsidRDefault="000C14A1" w:rsidP="000C14A1">
            <w:pPr>
              <w:spacing w:after="0" w:line="240" w:lineRule="auto"/>
              <w:rPr>
                <w:rFonts w:ascii="Calibri" w:eastAsia="Calibri" w:hAnsi="Calibri" w:cs="Times New Roman"/>
                <w:lang w:val="fr-FR"/>
              </w:rPr>
            </w:pPr>
            <w:r w:rsidRPr="000C14A1">
              <w:rPr>
                <w:rFonts w:ascii="Calibri" w:eastAsia="Calibri" w:hAnsi="Calibri" w:cs="Times New Roman"/>
                <w:lang w:val="fr-FR"/>
              </w:rPr>
              <w:t>Petra</w:t>
            </w:r>
          </w:p>
        </w:tc>
        <w:tc>
          <w:tcPr>
            <w:tcW w:w="1579" w:type="dxa"/>
          </w:tcPr>
          <w:p w:rsidR="000C14A1" w:rsidRPr="000C14A1" w:rsidRDefault="000C14A1" w:rsidP="000C14A1">
            <w:pPr>
              <w:spacing w:after="0" w:line="240" w:lineRule="auto"/>
              <w:rPr>
                <w:rFonts w:ascii="Calibri" w:eastAsia="Calibri" w:hAnsi="Calibri" w:cs="Times New Roman"/>
                <w:lang w:val="fr-FR"/>
              </w:rPr>
            </w:pPr>
            <w:r w:rsidRPr="000C14A1">
              <w:rPr>
                <w:rFonts w:ascii="Calibri" w:eastAsia="Calibri" w:hAnsi="Calibri" w:cs="Times New Roman"/>
                <w:lang w:val="fr-FR"/>
              </w:rPr>
              <w:t>Petra</w:t>
            </w:r>
          </w:p>
        </w:tc>
        <w:tc>
          <w:tcPr>
            <w:tcW w:w="1588" w:type="dxa"/>
          </w:tcPr>
          <w:p w:rsidR="000C14A1" w:rsidRPr="000C14A1" w:rsidRDefault="000C14A1" w:rsidP="000C14A1">
            <w:pPr>
              <w:spacing w:after="0" w:line="240" w:lineRule="auto"/>
              <w:rPr>
                <w:rFonts w:ascii="Calibri" w:eastAsia="Calibri" w:hAnsi="Calibri" w:cs="Times New Roman"/>
                <w:lang w:val="fr-FR"/>
              </w:rPr>
            </w:pPr>
            <w:r w:rsidRPr="000C14A1">
              <w:rPr>
                <w:rFonts w:ascii="Calibri" w:eastAsia="Calibri" w:hAnsi="Calibri" w:cs="Times New Roman"/>
                <w:lang w:val="fr-FR"/>
              </w:rPr>
              <w:t>Petra</w:t>
            </w:r>
          </w:p>
        </w:tc>
        <w:tc>
          <w:tcPr>
            <w:tcW w:w="1495" w:type="dxa"/>
          </w:tcPr>
          <w:p w:rsidR="000C14A1" w:rsidRPr="000C14A1" w:rsidRDefault="000C14A1" w:rsidP="0042779A">
            <w:pPr>
              <w:spacing w:after="0" w:line="240" w:lineRule="auto"/>
              <w:rPr>
                <w:rFonts w:ascii="Calibri" w:eastAsia="Calibri" w:hAnsi="Calibri" w:cs="Times New Roman"/>
                <w:lang w:val="en-GB"/>
              </w:rPr>
            </w:pPr>
            <w:r w:rsidRPr="000C14A1">
              <w:rPr>
                <w:rFonts w:ascii="Calibri" w:eastAsia="Calibri" w:hAnsi="Calibri" w:cs="Times New Roman"/>
                <w:lang w:val="en-GB"/>
              </w:rPr>
              <w:t>Petra</w:t>
            </w:r>
            <w:r w:rsidR="0042779A">
              <w:rPr>
                <w:rFonts w:ascii="Calibri" w:eastAsia="Calibri" w:hAnsi="Calibri" w:cs="Times New Roman"/>
                <w:lang w:val="en-GB"/>
              </w:rPr>
              <w:t xml:space="preserve"> </w:t>
            </w:r>
          </w:p>
        </w:tc>
      </w:tr>
      <w:tr w:rsidR="000C14A1" w:rsidRPr="000C14A1" w:rsidTr="00EC3C3E">
        <w:trPr>
          <w:trHeight w:val="536"/>
        </w:trPr>
        <w:tc>
          <w:tcPr>
            <w:tcW w:w="1704" w:type="dxa"/>
          </w:tcPr>
          <w:p w:rsidR="000C14A1" w:rsidRPr="000C14A1" w:rsidRDefault="000C14A1" w:rsidP="000C14A1">
            <w:pPr>
              <w:spacing w:after="0" w:line="240" w:lineRule="auto"/>
              <w:rPr>
                <w:rFonts w:ascii="Calibri" w:eastAsia="Calibri" w:hAnsi="Calibri" w:cs="Times New Roman"/>
                <w:lang w:val="en-GB"/>
              </w:rPr>
            </w:pPr>
            <w:r w:rsidRPr="000C14A1">
              <w:rPr>
                <w:rFonts w:ascii="Calibri" w:eastAsia="Calibri" w:hAnsi="Calibri" w:cs="Times New Roman"/>
                <w:lang w:val="en-GB"/>
              </w:rPr>
              <w:t>17.30 – 19.00</w:t>
            </w:r>
          </w:p>
        </w:tc>
        <w:tc>
          <w:tcPr>
            <w:tcW w:w="1574" w:type="dxa"/>
          </w:tcPr>
          <w:p w:rsidR="000C14A1" w:rsidRPr="000C14A1" w:rsidRDefault="000C14A1" w:rsidP="000C14A1">
            <w:pPr>
              <w:spacing w:after="0" w:line="240" w:lineRule="auto"/>
              <w:rPr>
                <w:rFonts w:ascii="Calibri" w:eastAsia="Calibri" w:hAnsi="Calibri" w:cs="Times New Roman"/>
                <w:lang w:val="en-GB"/>
              </w:rPr>
            </w:pPr>
            <w:r w:rsidRPr="000C14A1">
              <w:rPr>
                <w:rFonts w:ascii="Calibri" w:eastAsia="Calibri" w:hAnsi="Calibri" w:cs="Times New Roman"/>
                <w:lang w:val="en-GB"/>
              </w:rPr>
              <w:t>Tiny</w:t>
            </w:r>
          </w:p>
        </w:tc>
        <w:tc>
          <w:tcPr>
            <w:tcW w:w="1562" w:type="dxa"/>
          </w:tcPr>
          <w:p w:rsidR="000C14A1" w:rsidRPr="000C14A1" w:rsidRDefault="000C14A1" w:rsidP="000C14A1">
            <w:pPr>
              <w:spacing w:after="0" w:line="240" w:lineRule="auto"/>
              <w:rPr>
                <w:rFonts w:ascii="Calibri" w:eastAsia="Calibri" w:hAnsi="Calibri" w:cs="Times New Roman"/>
                <w:lang w:val="en-GB"/>
              </w:rPr>
            </w:pPr>
            <w:r w:rsidRPr="000C14A1">
              <w:rPr>
                <w:rFonts w:ascii="Calibri" w:eastAsia="Calibri" w:hAnsi="Calibri" w:cs="Times New Roman"/>
                <w:lang w:val="en-GB"/>
              </w:rPr>
              <w:t>Tiny</w:t>
            </w:r>
          </w:p>
        </w:tc>
        <w:tc>
          <w:tcPr>
            <w:tcW w:w="1579" w:type="dxa"/>
          </w:tcPr>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Tiny</w:t>
            </w:r>
          </w:p>
        </w:tc>
        <w:tc>
          <w:tcPr>
            <w:tcW w:w="1588" w:type="dxa"/>
          </w:tcPr>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Tiny</w:t>
            </w:r>
          </w:p>
        </w:tc>
        <w:tc>
          <w:tcPr>
            <w:tcW w:w="1495" w:type="dxa"/>
          </w:tcPr>
          <w:p w:rsidR="000C14A1" w:rsidRPr="000C14A1" w:rsidRDefault="0042779A" w:rsidP="000C14A1">
            <w:pPr>
              <w:spacing w:after="0" w:line="240" w:lineRule="auto"/>
              <w:rPr>
                <w:rFonts w:ascii="Calibri" w:eastAsia="Calibri" w:hAnsi="Calibri" w:cs="Times New Roman"/>
              </w:rPr>
            </w:pPr>
            <w:r>
              <w:rPr>
                <w:rFonts w:ascii="Calibri" w:eastAsia="Calibri" w:hAnsi="Calibri" w:cs="Times New Roman"/>
              </w:rPr>
              <w:t>Tiny</w:t>
            </w:r>
          </w:p>
        </w:tc>
      </w:tr>
    </w:tbl>
    <w:p w:rsidR="000C14A1" w:rsidRPr="000C14A1" w:rsidRDefault="000C14A1" w:rsidP="000C14A1">
      <w:pPr>
        <w:spacing w:after="0" w:line="240" w:lineRule="auto"/>
        <w:rPr>
          <w:rFonts w:ascii="Calibri" w:eastAsia="Calibri" w:hAnsi="Calibri" w:cs="Times New Roman"/>
        </w:rPr>
      </w:pPr>
    </w:p>
    <w:p w:rsidR="000C14A1" w:rsidRPr="000C14A1" w:rsidRDefault="000C14A1" w:rsidP="000C14A1">
      <w:pPr>
        <w:spacing w:after="0" w:line="240" w:lineRule="auto"/>
        <w:rPr>
          <w:rFonts w:ascii="Calibri" w:eastAsia="Calibri" w:hAnsi="Calibri" w:cs="Times New Roman"/>
        </w:rPr>
      </w:pPr>
      <w:r w:rsidRPr="000C14A1">
        <w:rPr>
          <w:rFonts w:ascii="Calibri" w:eastAsia="Calibri" w:hAnsi="Calibri" w:cs="Times New Roman"/>
        </w:rPr>
        <w:t>Tijdens vakantie of vrije dagen gaat dit in onderling overleg.</w:t>
      </w:r>
    </w:p>
    <w:p w:rsidR="000C14A1" w:rsidRPr="000C14A1" w:rsidRDefault="000C14A1" w:rsidP="000C14A1">
      <w:pPr>
        <w:spacing w:after="0" w:line="240" w:lineRule="auto"/>
        <w:rPr>
          <w:rFonts w:ascii="Calibri" w:eastAsia="Calibri" w:hAnsi="Calibri" w:cs="Times New Roman"/>
        </w:rPr>
      </w:pPr>
    </w:p>
    <w:p w:rsidR="00BD7870" w:rsidRDefault="00BD7870"/>
    <w:p w:rsidR="006332F3" w:rsidRDefault="006332F3"/>
    <w:p w:rsidR="006332F3" w:rsidRDefault="006332F3"/>
    <w:p w:rsidR="006332F3" w:rsidRDefault="006332F3"/>
    <w:p w:rsidR="006332F3" w:rsidRDefault="006332F3"/>
    <w:p w:rsidR="006332F3" w:rsidRDefault="006332F3"/>
    <w:p w:rsidR="006332F3" w:rsidRDefault="006332F3"/>
    <w:p w:rsidR="006332F3" w:rsidRDefault="006332F3"/>
    <w:p w:rsidR="006332F3" w:rsidRDefault="006332F3"/>
    <w:p w:rsidR="006332F3" w:rsidRDefault="006332F3"/>
    <w:p w:rsidR="006332F3" w:rsidRDefault="006332F3"/>
    <w:p w:rsidR="006332F3" w:rsidRDefault="006332F3"/>
    <w:p w:rsidR="006332F3" w:rsidRPr="00A2589C" w:rsidRDefault="006332F3">
      <w:pPr>
        <w:rPr>
          <w:rFonts w:cstheme="minorHAnsi"/>
          <w:b/>
        </w:rPr>
      </w:pPr>
      <w:r w:rsidRPr="00A2589C">
        <w:rPr>
          <w:rFonts w:cstheme="minorHAnsi"/>
          <w:b/>
        </w:rPr>
        <w:lastRenderedPageBreak/>
        <w:t xml:space="preserve">Hoofdstuk 8: Afspraken </w:t>
      </w:r>
      <w:proofErr w:type="gramStart"/>
      <w:r w:rsidRPr="00A2589C">
        <w:rPr>
          <w:rFonts w:cstheme="minorHAnsi"/>
          <w:b/>
        </w:rPr>
        <w:t>omtrent</w:t>
      </w:r>
      <w:proofErr w:type="gramEnd"/>
      <w:r w:rsidRPr="00A2589C">
        <w:rPr>
          <w:rFonts w:cstheme="minorHAnsi"/>
          <w:b/>
        </w:rPr>
        <w:t xml:space="preserve"> inwonende kinderen,</w:t>
      </w:r>
    </w:p>
    <w:p w:rsidR="006332F3" w:rsidRPr="00A2589C" w:rsidRDefault="00A2589C">
      <w:pPr>
        <w:rPr>
          <w:rFonts w:cstheme="minorHAnsi"/>
          <w:b/>
        </w:rPr>
      </w:pPr>
      <w:r>
        <w:rPr>
          <w:rFonts w:cstheme="minorHAnsi"/>
          <w:b/>
        </w:rPr>
        <w:t>8.1 Doel van de afspraken</w:t>
      </w:r>
      <w:r w:rsidR="006332F3" w:rsidRPr="00A2589C">
        <w:rPr>
          <w:rFonts w:cstheme="minorHAnsi"/>
          <w:b/>
        </w:rPr>
        <w:t>:</w:t>
      </w:r>
    </w:p>
    <w:p w:rsidR="006332F3" w:rsidRPr="00A2589C" w:rsidRDefault="006332F3">
      <w:pPr>
        <w:rPr>
          <w:rFonts w:cstheme="minorHAnsi"/>
        </w:rPr>
      </w:pPr>
      <w:r w:rsidRPr="00A2589C">
        <w:rPr>
          <w:rFonts w:cstheme="minorHAnsi"/>
        </w:rPr>
        <w:t xml:space="preserve">Op 2 oktober 2012 heeft de GGD het kinderdagverblijf ‘Calimero’ geïnspecteerd. Hierbij is gecontroleerd of het kinderdagverblijf voldoet aan de voorschriften bij of </w:t>
      </w:r>
      <w:proofErr w:type="gramStart"/>
      <w:r w:rsidRPr="00A2589C">
        <w:rPr>
          <w:rFonts w:cstheme="minorHAnsi"/>
        </w:rPr>
        <w:t>krachtens</w:t>
      </w:r>
      <w:proofErr w:type="gramEnd"/>
      <w:r w:rsidRPr="00A2589C">
        <w:rPr>
          <w:rFonts w:cstheme="minorHAnsi"/>
        </w:rPr>
        <w:t xml:space="preserve"> de Wet kinderopvang en kwaliteitseisen peuterspeelzalen (</w:t>
      </w:r>
      <w:proofErr w:type="spellStart"/>
      <w:r w:rsidRPr="00A2589C">
        <w:rPr>
          <w:rFonts w:cstheme="minorHAnsi"/>
        </w:rPr>
        <w:t>Wko</w:t>
      </w:r>
      <w:proofErr w:type="spellEnd"/>
      <w:r w:rsidRPr="00A2589C">
        <w:rPr>
          <w:rFonts w:cstheme="minorHAnsi"/>
        </w:rPr>
        <w:t xml:space="preserve">). </w:t>
      </w:r>
    </w:p>
    <w:p w:rsidR="006332F3" w:rsidRPr="00A2589C" w:rsidRDefault="006332F3">
      <w:pPr>
        <w:rPr>
          <w:rFonts w:cstheme="minorHAnsi"/>
        </w:rPr>
      </w:pPr>
      <w:r w:rsidRPr="00A2589C">
        <w:rPr>
          <w:rFonts w:cstheme="minorHAnsi"/>
        </w:rPr>
        <w:t xml:space="preserve">Voorwaarde 4.1 Binnenspeelruimte- voorwaarde 1. Elke stamgroep beschikt over een afzonderlijke vaste groepsruimte. Ten aanzien van het geconstateerde </w:t>
      </w:r>
      <w:r w:rsidR="00A2589C" w:rsidRPr="00A2589C">
        <w:rPr>
          <w:rFonts w:cstheme="minorHAnsi"/>
        </w:rPr>
        <w:t>privégebruik</w:t>
      </w:r>
      <w:r w:rsidRPr="00A2589C">
        <w:rPr>
          <w:rFonts w:cstheme="minorHAnsi"/>
        </w:rPr>
        <w:t xml:space="preserve"> van de groepsruimte</w:t>
      </w:r>
      <w:r w:rsidR="00A2589C" w:rsidRPr="00A2589C">
        <w:rPr>
          <w:rFonts w:cstheme="minorHAnsi"/>
        </w:rPr>
        <w:t>: T</w:t>
      </w:r>
      <w:r w:rsidRPr="00A2589C">
        <w:rPr>
          <w:rFonts w:cstheme="minorHAnsi"/>
        </w:rPr>
        <w:t xml:space="preserve">ijdens de opvanguren heeft Pleun (dochter) een glas ranja voor zichzelf ingeschonken. Naar aanleiding hiervan is op 25/02/13 in het kader van overleg en overreding over gesproken en afgesproken dat binnen 2 weken </w:t>
      </w:r>
      <w:r w:rsidR="00A2589C" w:rsidRPr="00A2589C">
        <w:rPr>
          <w:rFonts w:cstheme="minorHAnsi"/>
        </w:rPr>
        <w:t xml:space="preserve">in de risico-inventarisatie en het bijbehorende plan van aanpak afspraken worden vastgelegd over privégebruik van de groepsruimte. </w:t>
      </w:r>
    </w:p>
    <w:p w:rsidR="00A2589C" w:rsidRPr="00A2589C" w:rsidRDefault="00A2589C" w:rsidP="00A2589C">
      <w:pPr>
        <w:rPr>
          <w:rFonts w:cstheme="minorHAnsi"/>
          <w:b/>
        </w:rPr>
      </w:pPr>
      <w:r>
        <w:rPr>
          <w:rFonts w:cstheme="minorHAnsi"/>
          <w:b/>
        </w:rPr>
        <w:t xml:space="preserve">8.2 </w:t>
      </w:r>
      <w:r w:rsidRPr="00A2589C">
        <w:rPr>
          <w:rFonts w:cstheme="minorHAnsi"/>
          <w:b/>
        </w:rPr>
        <w:t xml:space="preserve">Gemaakte afspraken </w:t>
      </w:r>
      <w:proofErr w:type="gramStart"/>
      <w:r w:rsidRPr="00A2589C">
        <w:rPr>
          <w:rFonts w:cstheme="minorHAnsi"/>
          <w:b/>
        </w:rPr>
        <w:t>omtrent</w:t>
      </w:r>
      <w:proofErr w:type="gramEnd"/>
      <w:r w:rsidRPr="00A2589C">
        <w:rPr>
          <w:rFonts w:cstheme="minorHAnsi"/>
          <w:b/>
        </w:rPr>
        <w:t xml:space="preserve"> inwonende kinderen.</w:t>
      </w:r>
    </w:p>
    <w:p w:rsidR="00A2589C" w:rsidRPr="00A2589C" w:rsidRDefault="00A2589C" w:rsidP="00A2589C">
      <w:pPr>
        <w:rPr>
          <w:rFonts w:cstheme="minorHAnsi"/>
        </w:rPr>
      </w:pPr>
      <w:r w:rsidRPr="00A2589C">
        <w:rPr>
          <w:rFonts w:cstheme="minorHAnsi"/>
        </w:rPr>
        <w:t xml:space="preserve">Beide inwonende kinderen (Sjors en Pleun) zijn in bezit van een VOG. Daarnaast zijn beide in het bezit van een arbeidsovereenkomst. Sjors is klusjesman binnen kinderdagverblijf Calimero. Pleun wordt ingezet als groepshulp binnen kinderdagverblijf Calimero. Hierdoor vervalt het privé gebruik van de keuken. Ook zijn beide kinderen in bezit van een EHBK diploma. </w:t>
      </w:r>
    </w:p>
    <w:p w:rsidR="00A2589C" w:rsidRPr="00A2589C" w:rsidRDefault="00A2589C" w:rsidP="00A2589C">
      <w:pPr>
        <w:rPr>
          <w:rFonts w:cstheme="minorHAnsi"/>
        </w:rPr>
      </w:pPr>
      <w:r w:rsidRPr="00A2589C">
        <w:rPr>
          <w:rFonts w:cstheme="minorHAnsi"/>
        </w:rPr>
        <w:t xml:space="preserve">Tevens zal Sjors per 23/09/13 ingepland worden bij het 4-ogen beleid. </w:t>
      </w:r>
    </w:p>
    <w:p w:rsidR="00A2589C" w:rsidRPr="00A2589C" w:rsidRDefault="00A2589C" w:rsidP="00A2589C">
      <w:pPr>
        <w:rPr>
          <w:rFonts w:cstheme="minorHAnsi"/>
        </w:rPr>
      </w:pPr>
    </w:p>
    <w:p w:rsidR="00A2589C" w:rsidRPr="00A2589C" w:rsidRDefault="00A2589C" w:rsidP="00A2589C">
      <w:pPr>
        <w:rPr>
          <w:rFonts w:cstheme="minorHAnsi"/>
          <w:b/>
        </w:rPr>
      </w:pPr>
      <w:r w:rsidRPr="00A2589C">
        <w:rPr>
          <w:rFonts w:cstheme="minorHAnsi"/>
          <w:b/>
        </w:rPr>
        <w:t>Plan van aanpak:</w:t>
      </w:r>
    </w:p>
    <w:p w:rsidR="00A2589C" w:rsidRPr="00A2589C" w:rsidRDefault="00A2589C" w:rsidP="00A2589C">
      <w:pPr>
        <w:rPr>
          <w:rFonts w:cstheme="minorHAnsi"/>
        </w:rPr>
      </w:pPr>
      <w:r w:rsidRPr="00A2589C">
        <w:rPr>
          <w:rFonts w:cstheme="minorHAnsi"/>
        </w:rPr>
        <w:t>Wat doet kinderdagverblijf Calimero om privé gebruik van de groepsruimte te voorkomen?</w:t>
      </w:r>
    </w:p>
    <w:p w:rsidR="00A2589C" w:rsidRPr="00A2589C" w:rsidRDefault="00A2589C" w:rsidP="00A2589C">
      <w:pPr>
        <w:pStyle w:val="Lijstalinea"/>
        <w:numPr>
          <w:ilvl w:val="0"/>
          <w:numId w:val="9"/>
        </w:numPr>
        <w:rPr>
          <w:rFonts w:cstheme="minorHAnsi"/>
        </w:rPr>
      </w:pPr>
      <w:r w:rsidRPr="00A2589C">
        <w:rPr>
          <w:rFonts w:cstheme="minorHAnsi"/>
        </w:rPr>
        <w:t>Beide inwonende kinderen zijn in het bezit van een VOG.</w:t>
      </w:r>
    </w:p>
    <w:p w:rsidR="00A2589C" w:rsidRPr="00A2589C" w:rsidRDefault="00A2589C" w:rsidP="00A2589C">
      <w:pPr>
        <w:pStyle w:val="Lijstalinea"/>
        <w:numPr>
          <w:ilvl w:val="0"/>
          <w:numId w:val="10"/>
        </w:numPr>
        <w:rPr>
          <w:rFonts w:cstheme="minorHAnsi"/>
        </w:rPr>
      </w:pPr>
      <w:r w:rsidRPr="00A2589C">
        <w:rPr>
          <w:rFonts w:cstheme="minorHAnsi"/>
        </w:rPr>
        <w:t xml:space="preserve">Aangevraagd op: 02/03/13 </w:t>
      </w:r>
    </w:p>
    <w:p w:rsidR="00A2589C" w:rsidRPr="00A2589C" w:rsidRDefault="00A2589C" w:rsidP="00A2589C">
      <w:pPr>
        <w:pStyle w:val="Lijstalinea"/>
        <w:numPr>
          <w:ilvl w:val="0"/>
          <w:numId w:val="9"/>
        </w:numPr>
        <w:rPr>
          <w:rFonts w:cstheme="minorHAnsi"/>
        </w:rPr>
      </w:pPr>
      <w:r w:rsidRPr="00A2589C">
        <w:rPr>
          <w:rFonts w:cstheme="minorHAnsi"/>
        </w:rPr>
        <w:t>Beide inwonende kinderen zijn in het bezit van een arbeidsovereenkomst.</w:t>
      </w:r>
    </w:p>
    <w:p w:rsidR="00A2589C" w:rsidRPr="00A2589C" w:rsidRDefault="00A2589C" w:rsidP="00A2589C">
      <w:pPr>
        <w:pStyle w:val="Lijstalinea"/>
        <w:numPr>
          <w:ilvl w:val="0"/>
          <w:numId w:val="10"/>
        </w:numPr>
        <w:rPr>
          <w:rFonts w:cstheme="minorHAnsi"/>
        </w:rPr>
      </w:pPr>
      <w:r w:rsidRPr="00A2589C">
        <w:rPr>
          <w:rFonts w:cstheme="minorHAnsi"/>
        </w:rPr>
        <w:t>Ingang per 02/03/13</w:t>
      </w:r>
    </w:p>
    <w:p w:rsidR="00A2589C" w:rsidRPr="00A2589C" w:rsidRDefault="00A2589C" w:rsidP="00A2589C">
      <w:pPr>
        <w:pStyle w:val="Lijstalinea"/>
        <w:numPr>
          <w:ilvl w:val="0"/>
          <w:numId w:val="9"/>
        </w:numPr>
        <w:rPr>
          <w:rFonts w:cstheme="minorHAnsi"/>
        </w:rPr>
      </w:pPr>
      <w:r w:rsidRPr="00A2589C">
        <w:rPr>
          <w:rFonts w:cstheme="minorHAnsi"/>
        </w:rPr>
        <w:t>Sjors wordt ingezet als klusjesman binnen kinderdagverblijf Calimero.</w:t>
      </w:r>
    </w:p>
    <w:p w:rsidR="00A2589C" w:rsidRDefault="00A2589C" w:rsidP="00A2589C">
      <w:pPr>
        <w:rPr>
          <w:rFonts w:cstheme="minorHAnsi"/>
        </w:rPr>
      </w:pPr>
      <w:r w:rsidRPr="00A2589C">
        <w:rPr>
          <w:rFonts w:cstheme="minorHAnsi"/>
        </w:rPr>
        <w:t>Pleun wordt ingezet als groepshulp binnen kinderdagverblijf Calimero</w:t>
      </w:r>
    </w:p>
    <w:p w:rsidR="00621CB2" w:rsidRDefault="00621CB2" w:rsidP="00A2589C">
      <w:pPr>
        <w:rPr>
          <w:rFonts w:cstheme="minorHAnsi"/>
        </w:rPr>
      </w:pPr>
    </w:p>
    <w:p w:rsidR="00621CB2" w:rsidRDefault="00621CB2" w:rsidP="00A2589C">
      <w:pPr>
        <w:rPr>
          <w:rFonts w:cstheme="minorHAnsi"/>
        </w:rPr>
      </w:pPr>
    </w:p>
    <w:p w:rsidR="00621CB2" w:rsidRDefault="00621CB2" w:rsidP="00A2589C">
      <w:pPr>
        <w:rPr>
          <w:rFonts w:cstheme="minorHAnsi"/>
        </w:rPr>
      </w:pPr>
    </w:p>
    <w:p w:rsidR="00621CB2" w:rsidRDefault="00621CB2" w:rsidP="00A2589C">
      <w:pPr>
        <w:rPr>
          <w:rFonts w:cstheme="minorHAnsi"/>
        </w:rPr>
      </w:pPr>
    </w:p>
    <w:p w:rsidR="00621CB2" w:rsidRDefault="00621CB2" w:rsidP="00A2589C">
      <w:pPr>
        <w:rPr>
          <w:rFonts w:cstheme="minorHAnsi"/>
        </w:rPr>
      </w:pPr>
    </w:p>
    <w:p w:rsidR="00621CB2" w:rsidRDefault="00621CB2" w:rsidP="00A2589C">
      <w:pPr>
        <w:rPr>
          <w:rFonts w:cstheme="minorHAnsi"/>
          <w:b/>
        </w:rPr>
      </w:pPr>
      <w:r w:rsidRPr="00621CB2">
        <w:rPr>
          <w:rFonts w:cstheme="minorHAnsi"/>
          <w:b/>
        </w:rPr>
        <w:lastRenderedPageBreak/>
        <w:t xml:space="preserve">Hoofdstuk 9: Open deuren beleid: </w:t>
      </w:r>
    </w:p>
    <w:tbl>
      <w:tblPr>
        <w:tblW w:w="0" w:type="auto"/>
        <w:tblCellMar>
          <w:left w:w="0" w:type="dxa"/>
          <w:right w:w="0" w:type="dxa"/>
        </w:tblCellMar>
        <w:tblLook w:val="04A0" w:firstRow="1" w:lastRow="0" w:firstColumn="1" w:lastColumn="0" w:noHBand="0" w:noVBand="1"/>
      </w:tblPr>
      <w:tblGrid>
        <w:gridCol w:w="9072"/>
      </w:tblGrid>
      <w:tr w:rsidR="00621CB2" w:rsidRPr="00D509F0" w:rsidTr="00EC3C3E">
        <w:tc>
          <w:tcPr>
            <w:tcW w:w="5000" w:type="pct"/>
            <w:hideMark/>
          </w:tcPr>
          <w:tbl>
            <w:tblPr>
              <w:tblW w:w="0" w:type="auto"/>
              <w:jc w:val="center"/>
              <w:tblCellMar>
                <w:left w:w="0" w:type="dxa"/>
                <w:right w:w="0" w:type="dxa"/>
              </w:tblCellMar>
              <w:tblLook w:val="04A0" w:firstRow="1" w:lastRow="0" w:firstColumn="1" w:lastColumn="0" w:noHBand="0" w:noVBand="1"/>
            </w:tblPr>
            <w:tblGrid>
              <w:gridCol w:w="315"/>
            </w:tblGrid>
            <w:tr w:rsidR="00621CB2" w:rsidRPr="00D509F0" w:rsidTr="00EC3C3E">
              <w:trPr>
                <w:jc w:val="center"/>
              </w:trPr>
              <w:tc>
                <w:tcPr>
                  <w:tcW w:w="5000" w:type="pct"/>
                  <w:tcMar>
                    <w:top w:w="0" w:type="dxa"/>
                    <w:left w:w="75" w:type="dxa"/>
                    <w:bottom w:w="0" w:type="dxa"/>
                    <w:right w:w="0" w:type="dxa"/>
                  </w:tcMar>
                  <w:hideMark/>
                </w:tcPr>
                <w:p w:rsidR="00621CB2" w:rsidRPr="00D509F0" w:rsidRDefault="00621CB2" w:rsidP="00EC3C3E">
                  <w:pPr>
                    <w:spacing w:after="0" w:line="240" w:lineRule="atLeast"/>
                    <w:rPr>
                      <w:rFonts w:ascii="Arial" w:eastAsia="Times New Roman" w:hAnsi="Arial" w:cs="Arial"/>
                      <w:color w:val="545454"/>
                      <w:sz w:val="24"/>
                      <w:szCs w:val="24"/>
                      <w:lang w:eastAsia="nl-NL"/>
                    </w:rPr>
                  </w:pPr>
                  <w:r w:rsidRPr="00D509F0">
                    <w:rPr>
                      <w:rFonts w:ascii="Arial" w:eastAsia="Times New Roman" w:hAnsi="Arial" w:cs="Arial"/>
                      <w:noProof/>
                      <w:color w:val="268ED0"/>
                      <w:sz w:val="24"/>
                      <w:szCs w:val="24"/>
                      <w:lang w:eastAsia="nl-NL"/>
                    </w:rPr>
                    <w:drawing>
                      <wp:inline distT="0" distB="0" distL="0" distR="0" wp14:anchorId="2FDA6241" wp14:editId="67F816B3">
                        <wp:extent cx="152400" cy="152400"/>
                        <wp:effectExtent l="0" t="0" r="0" b="0"/>
                        <wp:docPr id="2" name="Afbeelding 2" descr="Afdrukken">
                          <a:hlinkClick xmlns:a="http://schemas.openxmlformats.org/drawingml/2006/main" r:id="rId11" tooltip="Afdrukk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rukken">
                                  <a:hlinkClick r:id="rId11" tooltip="Afdrukken"/>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21CB2" w:rsidRPr="00D509F0" w:rsidRDefault="00621CB2" w:rsidP="00EC3C3E">
            <w:pPr>
              <w:spacing w:after="0" w:line="240" w:lineRule="atLeast"/>
              <w:rPr>
                <w:rFonts w:ascii="Arial" w:eastAsia="Times New Roman" w:hAnsi="Arial" w:cs="Arial"/>
                <w:color w:val="545454"/>
                <w:sz w:val="24"/>
                <w:szCs w:val="24"/>
                <w:lang w:eastAsia="nl-NL"/>
              </w:rPr>
            </w:pPr>
          </w:p>
        </w:tc>
      </w:tr>
      <w:tr w:rsidR="00621CB2" w:rsidRPr="00D509F0" w:rsidTr="00EC3C3E">
        <w:trPr>
          <w:trHeight w:val="80"/>
        </w:trPr>
        <w:tc>
          <w:tcPr>
            <w:tcW w:w="0" w:type="auto"/>
            <w:hideMark/>
          </w:tcPr>
          <w:p w:rsidR="00EC3C3E" w:rsidRPr="00D509F0" w:rsidRDefault="00621CB2" w:rsidP="00EC3C3E">
            <w:pPr>
              <w:spacing w:before="100" w:beforeAutospacing="1" w:after="100" w:afterAutospacing="1" w:line="240" w:lineRule="atLeast"/>
              <w:rPr>
                <w:rFonts w:ascii="Calibri" w:eastAsia="Times New Roman" w:hAnsi="Calibri" w:cs="Calibri"/>
                <w:lang w:eastAsia="nl-NL"/>
              </w:rPr>
            </w:pPr>
            <w:r w:rsidRPr="00D509F0">
              <w:rPr>
                <w:rFonts w:ascii="Calibri" w:eastAsia="Times New Roman" w:hAnsi="Calibri" w:cs="Calibri"/>
                <w:lang w:eastAsia="nl-NL"/>
              </w:rPr>
              <w:t>Open deurenbeleid is een pedagogische methode waarbij kinderen structureel de gelegenheid krijgen om buiten de eigen groepsruimte met kinderen van andere groepen te spelen. Wanneer een ontmoeting met de kinderen van andere groepen wordt “geregeld”, dan spreken we van open deurenbeleid.</w:t>
            </w:r>
            <w:r w:rsidRPr="00D509F0">
              <w:rPr>
                <w:rFonts w:ascii="Calibri" w:eastAsia="Times New Roman" w:hAnsi="Calibri" w:cs="Calibri"/>
                <w:lang w:eastAsia="nl-NL"/>
              </w:rPr>
              <w:br/>
            </w:r>
            <w:r w:rsidRPr="00D509F0">
              <w:rPr>
                <w:rFonts w:ascii="Calibri" w:eastAsia="Times New Roman" w:hAnsi="Calibri" w:cs="Calibri"/>
                <w:lang w:eastAsia="nl-NL"/>
              </w:rPr>
              <w:br/>
              <w:t xml:space="preserve">Het is geen natuurlijke situatie om de hele dag in één ruimte te spelen. De bewegingsvrijheid uit zich in één ruimte en geeft hen weinig uitdaging en exploratieruimte. Daarom geven de pedagogisch medewerkers met een open deurenbeleid de kinderen regelmatig de gelegenheid om de omgeving buiten hun eigen groepsruimte te verkennen. Dit kan buitenspelen of spelen in de sport/speelhal zijn met kinderen van andere stamgroepen, maar ook in de groepsruimtes van de andere stamgroepen. </w:t>
            </w:r>
          </w:p>
        </w:tc>
      </w:tr>
    </w:tbl>
    <w:p w:rsidR="00621CB2" w:rsidRDefault="00621CB2" w:rsidP="00A2589C">
      <w:pPr>
        <w:rPr>
          <w:rFonts w:cstheme="minorHAnsi"/>
          <w:b/>
        </w:rPr>
      </w:pPr>
    </w:p>
    <w:p w:rsidR="00621CB2" w:rsidRDefault="00621CB2" w:rsidP="00A2589C">
      <w:pPr>
        <w:rPr>
          <w:rFonts w:cstheme="minorHAnsi"/>
          <w:b/>
        </w:rPr>
      </w:pPr>
      <w:r>
        <w:rPr>
          <w:rFonts w:cstheme="minorHAnsi"/>
          <w:b/>
        </w:rPr>
        <w:t xml:space="preserve">9.1 </w:t>
      </w:r>
      <w:r w:rsidR="000D7CAE">
        <w:rPr>
          <w:rFonts w:cstheme="minorHAnsi"/>
          <w:b/>
        </w:rPr>
        <w:t>Hoe hanteert Calimero het open deuren beleid?</w:t>
      </w:r>
    </w:p>
    <w:p w:rsidR="000D7CAE" w:rsidRPr="00D509F0" w:rsidRDefault="000D7CAE" w:rsidP="000D7CAE">
      <w:p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 xml:space="preserve">Kinderdagverblijf is zodanig ingericht dat kinderen van de babygroep en de peuter/kleuter groep elkaar kunnen ontmoeten. Dit kan zijn door de kinderen van de babygroep naar beneden te halen voor een eventuele groepsactiviteit. Of als bijvoorbeeld een kleuter zijn ‘baby’ broertje/zusje welterusten gaat zeggen. Ook kan de speelruimte vergroot of juist verkleind worden door het hekje naar de keuken/woonkamer open of dicht te maken. Ook kan het zijn dat er een groepsactiviteit wordt georganiseerd in een andere ruimte dan de eigen groepsruimte. De talenten van de pedagogisch medewerkers kunnen daarbij worden ingezet. Ook tijdens het buiten spelen op het gezamenlijke buitenterrein kunnen kinderen samen activiteiten ondernemen met kinderen uit de babygroep, op deze manier worden kinderen uitgenodigd om hun horizon te verbreden. Door het open deuren beleid wordt kinderen meer mogelijkheid geboden om broertjes/zusjes uit de andere groep te ontmoeten en ander speelgoed te ontdekken. Dit kan zijn in het vrij spel van de kinderen, maar ook door de activiteiten die de </w:t>
      </w:r>
      <w:proofErr w:type="gramStart"/>
      <w:r w:rsidRPr="00D509F0">
        <w:rPr>
          <w:rFonts w:eastAsia="Times New Roman" w:cstheme="minorHAnsi"/>
          <w:color w:val="000000" w:themeColor="text1"/>
          <w:lang w:eastAsia="nl-NL"/>
        </w:rPr>
        <w:t>pedagogisch</w:t>
      </w:r>
      <w:proofErr w:type="gramEnd"/>
      <w:r w:rsidRPr="00D509F0">
        <w:rPr>
          <w:rFonts w:eastAsia="Times New Roman" w:cstheme="minorHAnsi"/>
          <w:color w:val="000000" w:themeColor="text1"/>
          <w:lang w:eastAsia="nl-NL"/>
        </w:rPr>
        <w:t xml:space="preserve"> medewerkster organiseert. Zo kunnen bijvoorbeeld de oudste baby’s (</w:t>
      </w:r>
      <w:proofErr w:type="gramStart"/>
      <w:r w:rsidRPr="00D509F0">
        <w:rPr>
          <w:rFonts w:eastAsia="Times New Roman" w:cstheme="minorHAnsi"/>
          <w:color w:val="000000" w:themeColor="text1"/>
          <w:lang w:eastAsia="nl-NL"/>
        </w:rPr>
        <w:t>dreumesen</w:t>
      </w:r>
      <w:proofErr w:type="gramEnd"/>
      <w:r w:rsidRPr="00D509F0">
        <w:rPr>
          <w:rFonts w:eastAsia="Times New Roman" w:cstheme="minorHAnsi"/>
          <w:color w:val="000000" w:themeColor="text1"/>
          <w:lang w:eastAsia="nl-NL"/>
        </w:rPr>
        <w:t xml:space="preserve">) aansluiten bij activiteiten voor peuters of worden thema-gerichte activiteiten georganiseerd. </w:t>
      </w:r>
    </w:p>
    <w:p w:rsidR="000D7CAE" w:rsidRPr="00D509F0" w:rsidRDefault="000D7CAE" w:rsidP="000D7CAE">
      <w:pPr>
        <w:shd w:val="clear" w:color="auto" w:fill="FFFFFF"/>
        <w:spacing w:after="0" w:line="240" w:lineRule="atLeast"/>
        <w:rPr>
          <w:rFonts w:eastAsia="Times New Roman" w:cstheme="minorHAnsi"/>
          <w:color w:val="000000" w:themeColor="text1"/>
          <w:lang w:eastAsia="nl-NL"/>
        </w:rPr>
      </w:pPr>
    </w:p>
    <w:p w:rsidR="000D7CAE" w:rsidRPr="00D509F0" w:rsidRDefault="000D7CAE" w:rsidP="000D7CAE">
      <w:p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Samengevat is het doel van het open deuren beleid:</w:t>
      </w:r>
    </w:p>
    <w:p w:rsidR="000D7CAE" w:rsidRPr="00D509F0" w:rsidRDefault="000D7CAE" w:rsidP="000D7CAE">
      <w:pPr>
        <w:pStyle w:val="Lijstalinea"/>
        <w:numPr>
          <w:ilvl w:val="0"/>
          <w:numId w:val="11"/>
        </w:num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Uitbreiding van speelruimte, spelaanbod en leefruimte.</w:t>
      </w:r>
    </w:p>
    <w:p w:rsidR="000D7CAE" w:rsidRPr="00D509F0" w:rsidRDefault="000D7CAE" w:rsidP="000D7CAE">
      <w:pPr>
        <w:pStyle w:val="Lijstalinea"/>
        <w:numPr>
          <w:ilvl w:val="0"/>
          <w:numId w:val="11"/>
        </w:num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Uitbreiding van onderlinge contacten tussen de kinderen</w:t>
      </w:r>
    </w:p>
    <w:p w:rsidR="000D7CAE" w:rsidRPr="00D509F0" w:rsidRDefault="000D7CAE" w:rsidP="000D7CAE">
      <w:pPr>
        <w:pStyle w:val="Lijstalinea"/>
        <w:numPr>
          <w:ilvl w:val="0"/>
          <w:numId w:val="11"/>
        </w:num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Profiteren van talenten van pedagogisch medewerksters</w:t>
      </w:r>
    </w:p>
    <w:p w:rsidR="000D7CAE" w:rsidRPr="00D509F0" w:rsidRDefault="000D7CAE" w:rsidP="000D7CAE">
      <w:pPr>
        <w:pStyle w:val="Lijstalinea"/>
        <w:numPr>
          <w:ilvl w:val="0"/>
          <w:numId w:val="11"/>
        </w:num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 xml:space="preserve">Vertrouwdheid met het hele </w:t>
      </w:r>
      <w:proofErr w:type="gramStart"/>
      <w:r w:rsidRPr="00D509F0">
        <w:rPr>
          <w:rFonts w:eastAsia="Times New Roman" w:cstheme="minorHAnsi"/>
          <w:color w:val="000000" w:themeColor="text1"/>
          <w:lang w:eastAsia="nl-NL"/>
        </w:rPr>
        <w:t xml:space="preserve">kinderdagverblijf.  </w:t>
      </w:r>
      <w:proofErr w:type="gramEnd"/>
      <w:r w:rsidRPr="00D509F0">
        <w:rPr>
          <w:rFonts w:eastAsia="Times New Roman" w:cstheme="minorHAnsi"/>
          <w:color w:val="000000" w:themeColor="text1"/>
          <w:lang w:eastAsia="nl-NL"/>
        </w:rPr>
        <w:br/>
      </w:r>
    </w:p>
    <w:p w:rsidR="000D7CAE" w:rsidRPr="00D509F0" w:rsidRDefault="000D7CAE" w:rsidP="000D7CAE">
      <w:pPr>
        <w:shd w:val="clear" w:color="auto" w:fill="FFFFFF"/>
        <w:spacing w:after="0" w:line="240" w:lineRule="atLeast"/>
        <w:rPr>
          <w:rFonts w:eastAsia="Times New Roman" w:cstheme="minorHAnsi"/>
          <w:color w:val="000000" w:themeColor="text1"/>
          <w:lang w:eastAsia="nl-NL"/>
        </w:rPr>
      </w:pPr>
      <w:r w:rsidRPr="00D509F0">
        <w:rPr>
          <w:rFonts w:eastAsia="Times New Roman" w:cstheme="minorHAnsi"/>
          <w:color w:val="000000" w:themeColor="text1"/>
          <w:lang w:eastAsia="nl-NL"/>
        </w:rPr>
        <w:t xml:space="preserve">Voorbeelden van (structurele) activiteiten waarbij kinderen hun stamgroep verlaten zijn de gezamenlijke thema activiteiten. Het moment waarop broertjes en zusjes elkaar welterusten wensen. Samen buiten spelen. Het open zetten of sluiten van de groepsruimte gedurende de dag, is een bewuste keuze van de </w:t>
      </w:r>
      <w:proofErr w:type="gramStart"/>
      <w:r w:rsidRPr="00D509F0">
        <w:rPr>
          <w:rFonts w:eastAsia="Times New Roman" w:cstheme="minorHAnsi"/>
          <w:color w:val="000000" w:themeColor="text1"/>
          <w:lang w:eastAsia="nl-NL"/>
        </w:rPr>
        <w:t>pedagogisch</w:t>
      </w:r>
      <w:proofErr w:type="gramEnd"/>
      <w:r w:rsidRPr="00D509F0">
        <w:rPr>
          <w:rFonts w:eastAsia="Times New Roman" w:cstheme="minorHAnsi"/>
          <w:color w:val="000000" w:themeColor="text1"/>
          <w:lang w:eastAsia="nl-NL"/>
        </w:rPr>
        <w:t xml:space="preserve"> medewerker. De </w:t>
      </w:r>
      <w:proofErr w:type="gramStart"/>
      <w:r w:rsidRPr="00D509F0">
        <w:rPr>
          <w:rFonts w:eastAsia="Times New Roman" w:cstheme="minorHAnsi"/>
          <w:color w:val="000000" w:themeColor="text1"/>
          <w:lang w:eastAsia="nl-NL"/>
        </w:rPr>
        <w:t>pedagogisch</w:t>
      </w:r>
      <w:proofErr w:type="gramEnd"/>
      <w:r w:rsidRPr="00D509F0">
        <w:rPr>
          <w:rFonts w:eastAsia="Times New Roman" w:cstheme="minorHAnsi"/>
          <w:color w:val="000000" w:themeColor="text1"/>
          <w:lang w:eastAsia="nl-NL"/>
        </w:rPr>
        <w:t xml:space="preserve"> medewerker kan de inschatting maken dat de groep behoefte heeft aan de rust van de eigen groep. </w:t>
      </w:r>
    </w:p>
    <w:p w:rsidR="000D7CAE" w:rsidRPr="00D509F0" w:rsidRDefault="000D7CAE" w:rsidP="000D7CAE">
      <w:pPr>
        <w:pStyle w:val="Default"/>
        <w:rPr>
          <w:rFonts w:asciiTheme="minorHAnsi" w:eastAsia="Times New Roman" w:hAnsiTheme="minorHAnsi" w:cstheme="minorHAnsi"/>
          <w:color w:val="3B2A7D"/>
          <w:sz w:val="18"/>
          <w:szCs w:val="18"/>
          <w:lang w:eastAsia="nl-NL"/>
        </w:rPr>
      </w:pP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xml:space="preserve">Werken met open deuren heeft de volgende voordelen: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xml:space="preserve">● De kinderen krijgen de gelegenheid om ook buiten de eigen veilige groep, eigen contacten en vriendschappen op te doen. Hierdoor wordt hun zelfvertrouwen gestimuleerd.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lastRenderedPageBreak/>
        <w:t xml:space="preserve">● De oudste peuters kunnen wij zo prikkels en uitdagingen aanbieden door met een groepje leeftijdsgenoten een activiteit te doen aangepast aan hun eigen ontwikkelingsniveau en voorbereiden op de basisschool.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xml:space="preserve">● Ontwikkelingsachterstanden of juist voorsprongen zullen eerder gesignaleerd worden, doordat meerdere leidsters het kind zien.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xml:space="preserve">● Ook kennen de leidsters de kinderen allemaal en kunnen hierdoor de ouders beter informeren over het verloop van de dag en eventuele bijzonderheden.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xml:space="preserve">● Broertjes en zusjes hebben de mogelijkheid elkaar te ontmoeten, als ze hierom vragen. </w:t>
      </w:r>
    </w:p>
    <w:p w:rsidR="000D7CAE" w:rsidRPr="00D509F0" w:rsidRDefault="000D7CAE" w:rsidP="000D7CAE">
      <w:pPr>
        <w:pStyle w:val="Default"/>
        <w:rPr>
          <w:rFonts w:asciiTheme="minorHAnsi" w:hAnsiTheme="minorHAnsi" w:cstheme="minorHAnsi"/>
          <w:sz w:val="22"/>
          <w:szCs w:val="22"/>
        </w:rPr>
      </w:pPr>
      <w:r w:rsidRPr="00D509F0">
        <w:rPr>
          <w:rFonts w:asciiTheme="minorHAnsi" w:hAnsiTheme="minorHAnsi" w:cstheme="minorHAnsi"/>
          <w:sz w:val="22"/>
          <w:szCs w:val="22"/>
        </w:rPr>
        <w:t>● De babygroep en de peuter/kleuter groep kunnen nauw samenwerken aan projecten en thema’s.</w:t>
      </w:r>
    </w:p>
    <w:p w:rsidR="000D7CAE" w:rsidRDefault="000D7CAE" w:rsidP="00A2589C">
      <w:pPr>
        <w:rPr>
          <w:rFonts w:cstheme="minorHAnsi"/>
          <w:b/>
        </w:rPr>
      </w:pPr>
    </w:p>
    <w:p w:rsidR="000D7CAE" w:rsidRDefault="000D7CAE" w:rsidP="000D7CAE">
      <w:pPr>
        <w:rPr>
          <w:rFonts w:cstheme="minorHAnsi"/>
          <w:b/>
        </w:rPr>
      </w:pPr>
      <w:r w:rsidRPr="00D509F0">
        <w:rPr>
          <w:rFonts w:ascii="Calibri" w:eastAsia="Times New Roman" w:hAnsi="Calibri" w:cs="Calibri"/>
          <w:color w:val="3B2A7D"/>
          <w:sz w:val="18"/>
          <w:szCs w:val="18"/>
          <w:lang w:eastAsia="nl-NL"/>
        </w:rPr>
        <w:br/>
      </w:r>
      <w:r w:rsidRPr="00D509F0">
        <w:rPr>
          <w:rFonts w:ascii="Calibri" w:eastAsia="Times New Roman" w:hAnsi="Calibri" w:cs="Calibri"/>
          <w:color w:val="3B2A7D"/>
          <w:sz w:val="18"/>
          <w:szCs w:val="18"/>
          <w:lang w:eastAsia="nl-NL"/>
        </w:rPr>
        <w:br/>
      </w: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cstheme="minorHAnsi"/>
          <w:b/>
        </w:rPr>
      </w:pPr>
    </w:p>
    <w:p w:rsidR="000D7CAE" w:rsidRDefault="000D7CAE" w:rsidP="00A2589C">
      <w:pPr>
        <w:rPr>
          <w:rFonts w:ascii="Calibri" w:eastAsia="Calibri" w:hAnsi="Calibri" w:cs="Times New Roman"/>
          <w:b/>
        </w:rPr>
      </w:pPr>
      <w:r>
        <w:rPr>
          <w:rFonts w:ascii="Calibri" w:eastAsia="Calibri" w:hAnsi="Calibri" w:cs="Times New Roman"/>
          <w:b/>
        </w:rPr>
        <w:lastRenderedPageBreak/>
        <w:t>Hoofdstuk 10, 4 ogen principe</w:t>
      </w:r>
    </w:p>
    <w:p w:rsidR="000D7CAE" w:rsidRPr="000D7CAE" w:rsidRDefault="000D7CAE" w:rsidP="000D7CAE">
      <w:pPr>
        <w:rPr>
          <w:rFonts w:ascii="Calibri" w:hAnsi="Calibri" w:cs="Calibri"/>
        </w:rPr>
      </w:pPr>
      <w:r w:rsidRPr="000D7CAE">
        <w:rPr>
          <w:rFonts w:ascii="Calibri" w:hAnsi="Calibri" w:cs="Calibri"/>
        </w:rPr>
        <w:t xml:space="preserve">Het vierogenprincipe is een wettelijke regeling gericht op het veiliger maken van de kinderopvang. Het vierogenprincipe houdt in dat altijd een volwassene moet kunnen meekijken of meeluisteren met een beroepskracht. Een beroepskracht mag nog steeds alleen op de groep staan. Zolang maar op elk moment een andere volwassene de mogelijkheid heeft om mee te kijken of te luisteren. De opvang moet zodanig zijn georganiseerd dat vooraf invulling wordt gegeven aan het vierogenprincipe, rekening houdend met momenten waarop een beroepskracht (mogelijk) alleen staat op de groep. </w:t>
      </w:r>
    </w:p>
    <w:p w:rsidR="000D7CAE" w:rsidRDefault="000D7CAE" w:rsidP="000D7CAE">
      <w:pPr>
        <w:rPr>
          <w:rFonts w:cstheme="minorHAnsi"/>
          <w:b/>
        </w:rPr>
      </w:pPr>
      <w:r>
        <w:rPr>
          <w:rFonts w:cstheme="minorHAnsi"/>
          <w:b/>
        </w:rPr>
        <w:t>10.1 Hoe hanteert Calimero het 4 ogenprincipe?</w:t>
      </w:r>
    </w:p>
    <w:p w:rsidR="000D7CAE" w:rsidRPr="00D509F0" w:rsidRDefault="000D7CAE" w:rsidP="000D7CAE">
      <w:pPr>
        <w:rPr>
          <w:rFonts w:ascii="Calibri" w:hAnsi="Calibri" w:cs="Calibri"/>
        </w:rPr>
      </w:pPr>
      <w:r w:rsidRPr="00D509F0">
        <w:rPr>
          <w:rFonts w:ascii="Calibri" w:hAnsi="Calibri" w:cs="Calibri"/>
        </w:rPr>
        <w:t xml:space="preserve">Annelies is dagelijks aanwezig, daarnaast staat er elke dag nog een pedagogisch medewerker op de groep. Ook wordt er elke dag met vrijwilligers en stagiaires gewerkt. Hierdoor staat er nooit iemand alleen op de groep. </w:t>
      </w:r>
    </w:p>
    <w:p w:rsidR="000D7CAE" w:rsidRPr="00D509F0" w:rsidRDefault="000D7CAE" w:rsidP="000D7CAE">
      <w:pPr>
        <w:rPr>
          <w:rFonts w:ascii="Calibri" w:hAnsi="Calibri" w:cs="Calibri"/>
        </w:rPr>
      </w:pPr>
      <w:r w:rsidRPr="00D509F0">
        <w:rPr>
          <w:rFonts w:ascii="Calibri" w:hAnsi="Calibri" w:cs="Calibri"/>
        </w:rPr>
        <w:t xml:space="preserve">Daarnaast zijn er diverse afspraken gemaakt en voorzieningen getroffen die bijdragen aan het vierogenprincipe. Dit betreft bijv. </w:t>
      </w:r>
      <w:proofErr w:type="gramStart"/>
      <w:r w:rsidRPr="00D509F0">
        <w:rPr>
          <w:rFonts w:ascii="Calibri" w:hAnsi="Calibri" w:cs="Calibri"/>
        </w:rPr>
        <w:t>de</w:t>
      </w:r>
      <w:proofErr w:type="gramEnd"/>
      <w:r w:rsidRPr="00D509F0">
        <w:rPr>
          <w:rFonts w:ascii="Calibri" w:hAnsi="Calibri" w:cs="Calibri"/>
        </w:rPr>
        <w:t xml:space="preserve"> bouwkundige voorzieningen: In de kamer is een schuifpui met een groot raam waardoor je overzicht hebt naar buiten toe, ook kan je deze open zetten waardoor je de kinderen en leidsters kunt horen. De deur naar de verzorgingsruimte heeft een groot raam waardoor je </w:t>
      </w:r>
      <w:proofErr w:type="gramStart"/>
      <w:r w:rsidRPr="00D509F0">
        <w:rPr>
          <w:rFonts w:ascii="Calibri" w:hAnsi="Calibri" w:cs="Calibri"/>
        </w:rPr>
        <w:t>elkaar</w:t>
      </w:r>
      <w:proofErr w:type="gramEnd"/>
      <w:r w:rsidRPr="00D509F0">
        <w:rPr>
          <w:rFonts w:ascii="Calibri" w:hAnsi="Calibri" w:cs="Calibri"/>
        </w:rPr>
        <w:t xml:space="preserve"> kunt zien. Als je onderaan de trap staat kun je horen wat er op de babygroep gebeurt. Ook is er boven een camera. </w:t>
      </w:r>
    </w:p>
    <w:p w:rsidR="000D7CAE" w:rsidRPr="00621CB2" w:rsidRDefault="000D7CAE" w:rsidP="00A2589C">
      <w:pPr>
        <w:rPr>
          <w:rFonts w:cstheme="minorHAnsi"/>
          <w:b/>
        </w:rPr>
      </w:pPr>
    </w:p>
    <w:sectPr w:rsidR="000D7CAE" w:rsidRPr="00621CB2" w:rsidSect="00EC3C3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43" w:rsidRDefault="00E46343" w:rsidP="006332F3">
      <w:pPr>
        <w:spacing w:after="0" w:line="240" w:lineRule="auto"/>
      </w:pPr>
      <w:r>
        <w:separator/>
      </w:r>
    </w:p>
  </w:endnote>
  <w:endnote w:type="continuationSeparator" w:id="0">
    <w:p w:rsidR="00E46343" w:rsidRDefault="00E46343" w:rsidP="0063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E" w:rsidRDefault="00EC3C3E" w:rsidP="00EC3C3E">
    <w:pPr>
      <w:pStyle w:val="Voettekst"/>
      <w:pBdr>
        <w:top w:val="thinThickSmallGap" w:sz="24" w:space="1" w:color="622423"/>
      </w:pBdr>
      <w:tabs>
        <w:tab w:val="clear" w:pos="4536"/>
      </w:tabs>
      <w:rPr>
        <w:rFonts w:ascii="Cambria" w:hAnsi="Cambria"/>
      </w:rPr>
    </w:pPr>
    <w:r>
      <w:t>Versie maart 2013</w:t>
    </w:r>
    <w:r w:rsidRPr="009F3D33">
      <w:tab/>
      <w:t xml:space="preserve">Pagina </w:t>
    </w:r>
    <w:r w:rsidRPr="009F3D33">
      <w:fldChar w:fldCharType="begin"/>
    </w:r>
    <w:r w:rsidRPr="009F3D33">
      <w:instrText xml:space="preserve"> PAGE   \* MERGEFORMAT </w:instrText>
    </w:r>
    <w:r w:rsidRPr="009F3D33">
      <w:fldChar w:fldCharType="separate"/>
    </w:r>
    <w:r w:rsidR="007E2B02">
      <w:rPr>
        <w:noProof/>
      </w:rPr>
      <w:t>31</w:t>
    </w:r>
    <w:r w:rsidRPr="009F3D33">
      <w:fldChar w:fldCharType="end"/>
    </w:r>
  </w:p>
  <w:p w:rsidR="00EC3C3E" w:rsidRDefault="00EC3C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43" w:rsidRDefault="00E46343" w:rsidP="006332F3">
      <w:pPr>
        <w:spacing w:after="0" w:line="240" w:lineRule="auto"/>
      </w:pPr>
      <w:r>
        <w:separator/>
      </w:r>
    </w:p>
  </w:footnote>
  <w:footnote w:type="continuationSeparator" w:id="0">
    <w:p w:rsidR="00E46343" w:rsidRDefault="00E46343" w:rsidP="00633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E" w:rsidRDefault="00EC3C3E">
    <w:pPr>
      <w:pStyle w:val="Koptekst"/>
      <w:pBdr>
        <w:bottom w:val="thickThinSmallGap" w:sz="24" w:space="1" w:color="622423"/>
      </w:pBdr>
      <w:jc w:val="center"/>
      <w:rPr>
        <w:rFonts w:ascii="Cambria" w:eastAsia="Times New Roman" w:hAnsi="Cambria"/>
        <w:sz w:val="32"/>
        <w:szCs w:val="32"/>
      </w:rPr>
    </w:pPr>
    <w:r w:rsidRPr="00600AE6">
      <w:rPr>
        <w:rFonts w:eastAsia="Times New Roman"/>
        <w:sz w:val="28"/>
        <w:szCs w:val="28"/>
      </w:rPr>
      <w:t>Pedagogisch beleidsplan KDV Calimero</w:t>
    </w:r>
  </w:p>
  <w:p w:rsidR="00EC3C3E" w:rsidRDefault="00EC3C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296"/>
    <w:multiLevelType w:val="hybridMultilevel"/>
    <w:tmpl w:val="9F34F5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FE300F"/>
    <w:multiLevelType w:val="hybridMultilevel"/>
    <w:tmpl w:val="F41453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001B84"/>
    <w:multiLevelType w:val="hybridMultilevel"/>
    <w:tmpl w:val="95541A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C2343C9"/>
    <w:multiLevelType w:val="hybridMultilevel"/>
    <w:tmpl w:val="FBCA3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BE145C"/>
    <w:multiLevelType w:val="hybridMultilevel"/>
    <w:tmpl w:val="6BBEE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8F716E"/>
    <w:multiLevelType w:val="hybridMultilevel"/>
    <w:tmpl w:val="BF1C4E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7479BD"/>
    <w:multiLevelType w:val="hybridMultilevel"/>
    <w:tmpl w:val="1BF279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6850527"/>
    <w:multiLevelType w:val="hybridMultilevel"/>
    <w:tmpl w:val="CB9255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37B278E"/>
    <w:multiLevelType w:val="hybridMultilevel"/>
    <w:tmpl w:val="0D805446"/>
    <w:lvl w:ilvl="0" w:tplc="A0265D1A">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4C62FA9"/>
    <w:multiLevelType w:val="hybridMultilevel"/>
    <w:tmpl w:val="58F8A3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51B6B3D"/>
    <w:multiLevelType w:val="hybridMultilevel"/>
    <w:tmpl w:val="92E628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6"/>
  </w:num>
  <w:num w:numId="6">
    <w:abstractNumId w:val="7"/>
  </w:num>
  <w:num w:numId="7">
    <w:abstractNumId w:val="10"/>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A1"/>
    <w:rsid w:val="000C14A1"/>
    <w:rsid w:val="000D7CAE"/>
    <w:rsid w:val="0019473A"/>
    <w:rsid w:val="00210580"/>
    <w:rsid w:val="002C0BD6"/>
    <w:rsid w:val="00422273"/>
    <w:rsid w:val="0042779A"/>
    <w:rsid w:val="0056128D"/>
    <w:rsid w:val="00621CB2"/>
    <w:rsid w:val="006332F3"/>
    <w:rsid w:val="00652F90"/>
    <w:rsid w:val="007060C5"/>
    <w:rsid w:val="007E2B02"/>
    <w:rsid w:val="00946351"/>
    <w:rsid w:val="00A2589C"/>
    <w:rsid w:val="00A25AAD"/>
    <w:rsid w:val="00A8362D"/>
    <w:rsid w:val="00BD7870"/>
    <w:rsid w:val="00C00573"/>
    <w:rsid w:val="00C12FF8"/>
    <w:rsid w:val="00D00F01"/>
    <w:rsid w:val="00D11296"/>
    <w:rsid w:val="00DF5AFB"/>
    <w:rsid w:val="00E46343"/>
    <w:rsid w:val="00E92FC3"/>
    <w:rsid w:val="00EC3C3E"/>
    <w:rsid w:val="00F51E1D"/>
    <w:rsid w:val="00F65F45"/>
    <w:rsid w:val="00FD7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14A1"/>
    <w:pPr>
      <w:tabs>
        <w:tab w:val="center" w:pos="4536"/>
        <w:tab w:val="right" w:pos="9072"/>
      </w:tabs>
    </w:pPr>
    <w:rPr>
      <w:rFonts w:ascii="Calibri" w:eastAsia="Calibri" w:hAnsi="Calibri" w:cs="Times New Roman"/>
    </w:rPr>
  </w:style>
  <w:style w:type="character" w:customStyle="1" w:styleId="KoptekstChar">
    <w:name w:val="Koptekst Char"/>
    <w:basedOn w:val="Standaardalinea-lettertype"/>
    <w:link w:val="Koptekst"/>
    <w:uiPriority w:val="99"/>
    <w:rsid w:val="000C14A1"/>
    <w:rPr>
      <w:rFonts w:ascii="Calibri" w:eastAsia="Calibri" w:hAnsi="Calibri" w:cs="Times New Roman"/>
    </w:rPr>
  </w:style>
  <w:style w:type="paragraph" w:styleId="Voettekst">
    <w:name w:val="footer"/>
    <w:basedOn w:val="Standaard"/>
    <w:link w:val="VoettekstChar"/>
    <w:uiPriority w:val="99"/>
    <w:unhideWhenUsed/>
    <w:rsid w:val="000C14A1"/>
    <w:pPr>
      <w:tabs>
        <w:tab w:val="center" w:pos="4536"/>
        <w:tab w:val="right" w:pos="9072"/>
      </w:tabs>
    </w:pPr>
    <w:rPr>
      <w:rFonts w:ascii="Calibri" w:eastAsia="Calibri" w:hAnsi="Calibri" w:cs="Times New Roman"/>
    </w:rPr>
  </w:style>
  <w:style w:type="character" w:customStyle="1" w:styleId="VoettekstChar">
    <w:name w:val="Voettekst Char"/>
    <w:basedOn w:val="Standaardalinea-lettertype"/>
    <w:link w:val="Voettekst"/>
    <w:uiPriority w:val="99"/>
    <w:rsid w:val="000C14A1"/>
    <w:rPr>
      <w:rFonts w:ascii="Calibri" w:eastAsia="Calibri" w:hAnsi="Calibri" w:cs="Times New Roman"/>
    </w:rPr>
  </w:style>
  <w:style w:type="paragraph" w:styleId="Lijstalinea">
    <w:name w:val="List Paragraph"/>
    <w:basedOn w:val="Standaard"/>
    <w:uiPriority w:val="34"/>
    <w:qFormat/>
    <w:rsid w:val="00A2589C"/>
    <w:pPr>
      <w:ind w:left="720"/>
      <w:contextualSpacing/>
    </w:pPr>
  </w:style>
  <w:style w:type="paragraph" w:styleId="Ballontekst">
    <w:name w:val="Balloon Text"/>
    <w:basedOn w:val="Standaard"/>
    <w:link w:val="BallontekstChar"/>
    <w:uiPriority w:val="99"/>
    <w:semiHidden/>
    <w:unhideWhenUsed/>
    <w:rsid w:val="00621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B2"/>
    <w:rPr>
      <w:rFonts w:ascii="Tahoma" w:hAnsi="Tahoma" w:cs="Tahoma"/>
      <w:sz w:val="16"/>
      <w:szCs w:val="16"/>
    </w:rPr>
  </w:style>
  <w:style w:type="paragraph" w:customStyle="1" w:styleId="Default">
    <w:name w:val="Default"/>
    <w:rsid w:val="000D7C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14A1"/>
    <w:pPr>
      <w:tabs>
        <w:tab w:val="center" w:pos="4536"/>
        <w:tab w:val="right" w:pos="9072"/>
      </w:tabs>
    </w:pPr>
    <w:rPr>
      <w:rFonts w:ascii="Calibri" w:eastAsia="Calibri" w:hAnsi="Calibri" w:cs="Times New Roman"/>
    </w:rPr>
  </w:style>
  <w:style w:type="character" w:customStyle="1" w:styleId="KoptekstChar">
    <w:name w:val="Koptekst Char"/>
    <w:basedOn w:val="Standaardalinea-lettertype"/>
    <w:link w:val="Koptekst"/>
    <w:uiPriority w:val="99"/>
    <w:rsid w:val="000C14A1"/>
    <w:rPr>
      <w:rFonts w:ascii="Calibri" w:eastAsia="Calibri" w:hAnsi="Calibri" w:cs="Times New Roman"/>
    </w:rPr>
  </w:style>
  <w:style w:type="paragraph" w:styleId="Voettekst">
    <w:name w:val="footer"/>
    <w:basedOn w:val="Standaard"/>
    <w:link w:val="VoettekstChar"/>
    <w:uiPriority w:val="99"/>
    <w:unhideWhenUsed/>
    <w:rsid w:val="000C14A1"/>
    <w:pPr>
      <w:tabs>
        <w:tab w:val="center" w:pos="4536"/>
        <w:tab w:val="right" w:pos="9072"/>
      </w:tabs>
    </w:pPr>
    <w:rPr>
      <w:rFonts w:ascii="Calibri" w:eastAsia="Calibri" w:hAnsi="Calibri" w:cs="Times New Roman"/>
    </w:rPr>
  </w:style>
  <w:style w:type="character" w:customStyle="1" w:styleId="VoettekstChar">
    <w:name w:val="Voettekst Char"/>
    <w:basedOn w:val="Standaardalinea-lettertype"/>
    <w:link w:val="Voettekst"/>
    <w:uiPriority w:val="99"/>
    <w:rsid w:val="000C14A1"/>
    <w:rPr>
      <w:rFonts w:ascii="Calibri" w:eastAsia="Calibri" w:hAnsi="Calibri" w:cs="Times New Roman"/>
    </w:rPr>
  </w:style>
  <w:style w:type="paragraph" w:styleId="Lijstalinea">
    <w:name w:val="List Paragraph"/>
    <w:basedOn w:val="Standaard"/>
    <w:uiPriority w:val="34"/>
    <w:qFormat/>
    <w:rsid w:val="00A2589C"/>
    <w:pPr>
      <w:ind w:left="720"/>
      <w:contextualSpacing/>
    </w:pPr>
  </w:style>
  <w:style w:type="paragraph" w:styleId="Ballontekst">
    <w:name w:val="Balloon Text"/>
    <w:basedOn w:val="Standaard"/>
    <w:link w:val="BallontekstChar"/>
    <w:uiPriority w:val="99"/>
    <w:semiHidden/>
    <w:unhideWhenUsed/>
    <w:rsid w:val="00621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B2"/>
    <w:rPr>
      <w:rFonts w:ascii="Tahoma" w:hAnsi="Tahoma" w:cs="Tahoma"/>
      <w:sz w:val="16"/>
      <w:szCs w:val="16"/>
    </w:rPr>
  </w:style>
  <w:style w:type="paragraph" w:customStyle="1" w:styleId="Default">
    <w:name w:val="Default"/>
    <w:rsid w:val="000D7C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gen-en-wijzer.nl/open-deurenbeleid?tmpl=component&amp;print=1&amp;pa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i293.photobucket.com/albums/mm60/funpagina/krabbelplaatjes/Tekenfilms/calimero/Tekenfilms-calimero-0049.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3A80-7F86-4FE5-A6F4-C2227DC1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10057</Words>
  <Characters>55318</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
    </vt:vector>
  </TitlesOfParts>
  <Company>Kinderdagverblijf Calimero</Company>
  <LinksUpToDate>false</LinksUpToDate>
  <CharactersWithSpaces>65245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te Baerts</dc:creator>
  <cp:keywords/>
  <dc:description/>
  <cp:lastModifiedBy>Annelies te Baerts</cp:lastModifiedBy>
  <cp:revision>2</cp:revision>
  <dcterms:created xsi:type="dcterms:W3CDTF">2013-03-19T16:03:00Z</dcterms:created>
  <dcterms:modified xsi:type="dcterms:W3CDTF">2013-03-19T16:03:00Z</dcterms:modified>
</cp:coreProperties>
</file>